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5DE95" w14:textId="77777777" w:rsidR="000A0F11" w:rsidRDefault="00EE08BA">
      <w:pPr>
        <w:pStyle w:val="Ttulo1"/>
        <w:pBdr>
          <w:bottom w:val="single" w:sz="12" w:space="1" w:color="000000"/>
        </w:pBdr>
        <w:jc w:val="center"/>
        <w:rPr>
          <w:b/>
        </w:rPr>
      </w:pPr>
      <w:r>
        <w:rPr>
          <w:b/>
        </w:rPr>
        <w:t>CURRICULUM VITAE</w:t>
      </w:r>
    </w:p>
    <w:p w14:paraId="0BD8B2EE" w14:textId="77777777" w:rsidR="000A0F11" w:rsidRDefault="000A0F11">
      <w:pPr>
        <w:pStyle w:val="Ttulo5"/>
      </w:pPr>
    </w:p>
    <w:p w14:paraId="1354FBCD" w14:textId="77777777" w:rsidR="000A0F11" w:rsidRDefault="00EE08BA">
      <w:pPr>
        <w:pStyle w:val="Ttulo5"/>
      </w:pPr>
      <w:r>
        <w:t>DATOS GENERALES</w:t>
      </w:r>
      <w:r>
        <w:rPr>
          <w:noProof/>
        </w:rPr>
        <w:drawing>
          <wp:anchor distT="0" distB="0" distL="0" distR="0" simplePos="0" relativeHeight="251658240" behindDoc="0" locked="0" layoutInCell="1" hidden="0" allowOverlap="1" wp14:anchorId="07A6D760" wp14:editId="26A12EBB">
            <wp:simplePos x="0" y="0"/>
            <wp:positionH relativeFrom="column">
              <wp:posOffset>4876800</wp:posOffset>
            </wp:positionH>
            <wp:positionV relativeFrom="paragraph">
              <wp:posOffset>67310</wp:posOffset>
            </wp:positionV>
            <wp:extent cx="1294130" cy="162560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294130" cy="1625600"/>
                    </a:xfrm>
                    <a:prstGeom prst="rect">
                      <a:avLst/>
                    </a:prstGeom>
                    <a:ln/>
                  </pic:spPr>
                </pic:pic>
              </a:graphicData>
            </a:graphic>
          </wp:anchor>
        </w:drawing>
      </w:r>
    </w:p>
    <w:p w14:paraId="3E4CA8D0" w14:textId="77777777" w:rsidR="000A0F11" w:rsidRDefault="00EE08BA">
      <w:pPr>
        <w:pStyle w:val="Ttulo5"/>
        <w:rPr>
          <w:b w:val="0"/>
        </w:rPr>
      </w:pPr>
      <w:r>
        <w:rPr>
          <w:b w:val="0"/>
        </w:rPr>
        <w:t>Nombre:</w:t>
      </w:r>
      <w:r>
        <w:rPr>
          <w:b w:val="0"/>
        </w:rPr>
        <w:tab/>
      </w:r>
      <w:r>
        <w:rPr>
          <w:b w:val="0"/>
        </w:rPr>
        <w:tab/>
      </w:r>
      <w:r>
        <w:rPr>
          <w:b w:val="0"/>
        </w:rPr>
        <w:tab/>
        <w:t>Luis Gabriel Hernández Valencia</w:t>
      </w:r>
    </w:p>
    <w:p w14:paraId="1DF4F607" w14:textId="77777777" w:rsidR="000A0F11" w:rsidRDefault="00EE08BA">
      <w:pPr>
        <w:rPr>
          <w:rFonts w:ascii="Arial" w:eastAsia="Arial" w:hAnsi="Arial" w:cs="Arial"/>
          <w:sz w:val="24"/>
          <w:szCs w:val="24"/>
        </w:rPr>
      </w:pPr>
      <w:r>
        <w:rPr>
          <w:rFonts w:ascii="Arial" w:eastAsia="Arial" w:hAnsi="Arial" w:cs="Arial"/>
          <w:sz w:val="24"/>
          <w:szCs w:val="24"/>
        </w:rPr>
        <w:t>Sexo: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Masculino</w:t>
      </w:r>
    </w:p>
    <w:p w14:paraId="66A8CE05" w14:textId="77777777" w:rsidR="00EA2C22" w:rsidRDefault="00EE08BA" w:rsidP="00EA2C22">
      <w:pPr>
        <w:pStyle w:val="Ttulo3"/>
      </w:pPr>
      <w:r>
        <w:t>Fecha de Nacimiento:</w:t>
      </w:r>
      <w:r>
        <w:tab/>
        <w:t xml:space="preserve">25 de </w:t>
      </w:r>
      <w:proofErr w:type="gramStart"/>
      <w:r>
        <w:t>Noviembre</w:t>
      </w:r>
      <w:proofErr w:type="gramEnd"/>
      <w:r>
        <w:t xml:space="preserve"> de 1978</w:t>
      </w:r>
    </w:p>
    <w:p w14:paraId="3CDDD71D" w14:textId="0B416412" w:rsidR="000A0F11" w:rsidRDefault="00EE08BA" w:rsidP="00EA2C22">
      <w:pPr>
        <w:pStyle w:val="Ttulo3"/>
      </w:pPr>
      <w:r>
        <w:t>Teléfono Celular:</w:t>
      </w:r>
      <w:r>
        <w:tab/>
      </w:r>
      <w:r>
        <w:tab/>
        <w:t>044 33 13 09 50 90</w:t>
      </w:r>
    </w:p>
    <w:p w14:paraId="25924FD9" w14:textId="6EDE60B3" w:rsidR="000A0F11" w:rsidRDefault="00EE08BA">
      <w:pPr>
        <w:spacing w:line="360" w:lineRule="auto"/>
        <w:rPr>
          <w:rFonts w:ascii="Arial" w:eastAsia="Arial" w:hAnsi="Arial" w:cs="Arial"/>
          <w:sz w:val="24"/>
          <w:szCs w:val="24"/>
        </w:rPr>
      </w:pPr>
      <w:r>
        <w:rPr>
          <w:rFonts w:ascii="Arial" w:eastAsia="Arial" w:hAnsi="Arial" w:cs="Arial"/>
          <w:sz w:val="24"/>
          <w:szCs w:val="24"/>
        </w:rPr>
        <w:t>Correo Electrónico:</w:t>
      </w:r>
      <w:r>
        <w:rPr>
          <w:rFonts w:ascii="Arial" w:eastAsia="Arial" w:hAnsi="Arial" w:cs="Arial"/>
          <w:sz w:val="24"/>
          <w:szCs w:val="24"/>
        </w:rPr>
        <w:tab/>
      </w:r>
      <w:r>
        <w:rPr>
          <w:rFonts w:ascii="Arial" w:eastAsia="Arial" w:hAnsi="Arial" w:cs="Arial"/>
          <w:sz w:val="24"/>
          <w:szCs w:val="24"/>
        </w:rPr>
        <w:tab/>
      </w:r>
      <w:hyperlink r:id="rId8" w:history="1">
        <w:r w:rsidR="000C4851" w:rsidRPr="00DF109B">
          <w:rPr>
            <w:rStyle w:val="Hipervnculo"/>
            <w:rFonts w:ascii="Arial" w:eastAsia="Arial" w:hAnsi="Arial" w:cs="Arial"/>
            <w:sz w:val="24"/>
            <w:szCs w:val="24"/>
          </w:rPr>
          <w:t>luis.hernandez@suv.udg.mx</w:t>
        </w:r>
      </w:hyperlink>
    </w:p>
    <w:p w14:paraId="78457F47" w14:textId="43C70F33" w:rsidR="000C4851" w:rsidRDefault="000C4851">
      <w:pPr>
        <w:spacing w:line="360" w:lineRule="auto"/>
        <w:rPr>
          <w:rFonts w:ascii="Arial" w:eastAsia="Arial" w:hAnsi="Arial" w:cs="Arial"/>
          <w:sz w:val="24"/>
          <w:szCs w:val="24"/>
        </w:rPr>
      </w:pPr>
    </w:p>
    <w:p w14:paraId="469EE348" w14:textId="5C562C69" w:rsidR="000C4851" w:rsidRPr="000C4851" w:rsidRDefault="000C4851">
      <w:pPr>
        <w:spacing w:line="360" w:lineRule="auto"/>
        <w:rPr>
          <w:rFonts w:ascii="Arial" w:eastAsia="Arial" w:hAnsi="Arial" w:cs="Arial"/>
          <w:b/>
          <w:bCs/>
          <w:sz w:val="24"/>
          <w:szCs w:val="24"/>
        </w:rPr>
      </w:pPr>
      <w:r w:rsidRPr="000C4851">
        <w:rPr>
          <w:rFonts w:ascii="Arial" w:eastAsia="Arial" w:hAnsi="Arial" w:cs="Arial"/>
          <w:b/>
          <w:bCs/>
          <w:color w:val="000000"/>
          <w:sz w:val="24"/>
          <w:szCs w:val="24"/>
        </w:rPr>
        <w:t>EMPLEO ACTUAL</w:t>
      </w:r>
    </w:p>
    <w:p w14:paraId="270886B3" w14:textId="70F2A1DE" w:rsidR="000C4851" w:rsidRDefault="000C4851">
      <w:pPr>
        <w:spacing w:line="360" w:lineRule="auto"/>
        <w:rPr>
          <w:rFonts w:ascii="Arial" w:eastAsia="Arial" w:hAnsi="Arial" w:cs="Arial"/>
          <w:sz w:val="24"/>
          <w:szCs w:val="24"/>
        </w:rPr>
      </w:pPr>
      <w:r>
        <w:rPr>
          <w:rFonts w:ascii="Arial" w:eastAsia="Arial" w:hAnsi="Arial" w:cs="Arial"/>
          <w:sz w:val="24"/>
          <w:szCs w:val="24"/>
        </w:rPr>
        <w:t>Coordinador de la Licenciatura en Gestión Cultural, Sistema de Universidad Virtual. Universidad de Guadalajara. Julio de 2017 – a la fecha</w:t>
      </w:r>
    </w:p>
    <w:p w14:paraId="2738A6CE" w14:textId="08E6967A" w:rsidR="000C4851" w:rsidRDefault="000C4851">
      <w:pPr>
        <w:spacing w:line="360" w:lineRule="auto"/>
        <w:rPr>
          <w:rFonts w:ascii="Arial" w:eastAsia="Arial" w:hAnsi="Arial" w:cs="Arial"/>
          <w:sz w:val="24"/>
          <w:szCs w:val="24"/>
        </w:rPr>
      </w:pPr>
      <w:r>
        <w:rPr>
          <w:rFonts w:ascii="Arial" w:eastAsia="Arial" w:hAnsi="Arial" w:cs="Arial"/>
          <w:sz w:val="24"/>
          <w:szCs w:val="24"/>
        </w:rPr>
        <w:t xml:space="preserve">Profesor – Investigador Titular “A”. </w:t>
      </w:r>
      <w:r>
        <w:rPr>
          <w:rFonts w:ascii="Arial" w:eastAsia="Arial" w:hAnsi="Arial" w:cs="Arial"/>
          <w:sz w:val="24"/>
          <w:szCs w:val="24"/>
        </w:rPr>
        <w:t>Instituto de Gestión del Conocimiento en Ambientes Virtuales, Sistema de Universidad Virtual. Universidad de Guadalajara</w:t>
      </w:r>
    </w:p>
    <w:p w14:paraId="6AE3203F" w14:textId="77777777" w:rsidR="000C4851" w:rsidRDefault="000C4851">
      <w:pPr>
        <w:spacing w:line="360" w:lineRule="auto"/>
        <w:rPr>
          <w:rFonts w:ascii="Arial" w:eastAsia="Arial" w:hAnsi="Arial" w:cs="Arial"/>
          <w:sz w:val="24"/>
          <w:szCs w:val="24"/>
        </w:rPr>
      </w:pPr>
    </w:p>
    <w:p w14:paraId="790E0947" w14:textId="77777777" w:rsidR="000A0F11" w:rsidRDefault="00EE08BA">
      <w:pPr>
        <w:pStyle w:val="Ttulo2"/>
        <w:rPr>
          <w:rFonts w:ascii="Arial" w:eastAsia="Arial" w:hAnsi="Arial" w:cs="Arial"/>
          <w:color w:val="000000"/>
          <w:sz w:val="24"/>
          <w:szCs w:val="24"/>
        </w:rPr>
      </w:pPr>
      <w:r>
        <w:rPr>
          <w:rFonts w:ascii="Arial" w:eastAsia="Arial" w:hAnsi="Arial" w:cs="Arial"/>
          <w:color w:val="000000"/>
          <w:sz w:val="24"/>
          <w:szCs w:val="24"/>
        </w:rPr>
        <w:t>FORMACIÓN ACADÉMICA</w:t>
      </w:r>
    </w:p>
    <w:p w14:paraId="2A86D3A4" w14:textId="77777777" w:rsidR="000A0F11" w:rsidRDefault="000A0F11">
      <w:pPr>
        <w:rPr>
          <w:rFonts w:ascii="Arial" w:eastAsia="Arial" w:hAnsi="Arial" w:cs="Arial"/>
          <w:sz w:val="24"/>
          <w:szCs w:val="24"/>
        </w:rPr>
      </w:pPr>
    </w:p>
    <w:p w14:paraId="11721552" w14:textId="77777777" w:rsidR="000A0F11" w:rsidRDefault="00EE08BA">
      <w:pPr>
        <w:ind w:left="2124" w:hanging="2124"/>
        <w:rPr>
          <w:rFonts w:ascii="Arial" w:eastAsia="Arial" w:hAnsi="Arial" w:cs="Arial"/>
          <w:sz w:val="24"/>
          <w:szCs w:val="24"/>
        </w:rPr>
      </w:pPr>
      <w:r>
        <w:rPr>
          <w:rFonts w:ascii="Arial" w:eastAsia="Arial" w:hAnsi="Arial" w:cs="Arial"/>
          <w:sz w:val="24"/>
          <w:szCs w:val="24"/>
        </w:rPr>
        <w:t>Posgrado:</w:t>
      </w:r>
    </w:p>
    <w:p w14:paraId="60A89CFD" w14:textId="77777777" w:rsidR="000A0F11" w:rsidRDefault="00EE08BA">
      <w:pPr>
        <w:numPr>
          <w:ilvl w:val="0"/>
          <w:numId w:val="15"/>
        </w:numPr>
        <w:spacing w:after="0"/>
        <w:rPr>
          <w:rFonts w:ascii="Arial" w:eastAsia="Arial" w:hAnsi="Arial" w:cs="Arial"/>
          <w:sz w:val="24"/>
          <w:szCs w:val="24"/>
        </w:rPr>
      </w:pPr>
      <w:r>
        <w:rPr>
          <w:rFonts w:ascii="Arial" w:eastAsia="Arial" w:hAnsi="Arial" w:cs="Arial"/>
          <w:sz w:val="24"/>
          <w:szCs w:val="24"/>
        </w:rPr>
        <w:t>Doctorado en Ciencias Sociales, CIESAS Occidente. Titulado</w:t>
      </w:r>
    </w:p>
    <w:p w14:paraId="3F9B8A93" w14:textId="77777777" w:rsidR="000A0F11" w:rsidRDefault="00EE08BA">
      <w:pPr>
        <w:numPr>
          <w:ilvl w:val="0"/>
          <w:numId w:val="15"/>
        </w:numPr>
        <w:rPr>
          <w:rFonts w:ascii="Arial" w:eastAsia="Arial" w:hAnsi="Arial" w:cs="Arial"/>
          <w:sz w:val="24"/>
          <w:szCs w:val="24"/>
        </w:rPr>
      </w:pPr>
      <w:r>
        <w:rPr>
          <w:rFonts w:ascii="Arial" w:eastAsia="Arial" w:hAnsi="Arial" w:cs="Arial"/>
          <w:sz w:val="24"/>
          <w:szCs w:val="24"/>
        </w:rPr>
        <w:t>Maestría en Antropología Social, Centro de Estudios Antropológicos, El Colegio de Michoacán A.C. Titulado.</w:t>
      </w:r>
    </w:p>
    <w:p w14:paraId="4D1FFC1F" w14:textId="3265C1ED" w:rsidR="000A0F11" w:rsidRDefault="00EE08BA">
      <w:pPr>
        <w:ind w:left="2124" w:hanging="2124"/>
        <w:rPr>
          <w:rFonts w:ascii="Arial" w:eastAsia="Arial" w:hAnsi="Arial" w:cs="Arial"/>
          <w:sz w:val="24"/>
          <w:szCs w:val="24"/>
        </w:rPr>
      </w:pPr>
      <w:r>
        <w:rPr>
          <w:rFonts w:ascii="Arial" w:eastAsia="Arial" w:hAnsi="Arial" w:cs="Arial"/>
          <w:sz w:val="24"/>
          <w:szCs w:val="24"/>
        </w:rPr>
        <w:t>Superior:</w:t>
      </w:r>
      <w:r>
        <w:rPr>
          <w:rFonts w:ascii="Arial" w:eastAsia="Arial" w:hAnsi="Arial" w:cs="Arial"/>
          <w:sz w:val="24"/>
          <w:szCs w:val="24"/>
        </w:rPr>
        <w:tab/>
        <w:t>Licenciatura en Comunicación Social, Facultad de Letras y Comunicación, Universidad de Colima. Titulado.</w:t>
      </w:r>
    </w:p>
    <w:p w14:paraId="5F181F7B" w14:textId="11277408" w:rsidR="000A0F11" w:rsidRDefault="000A0F11">
      <w:pPr>
        <w:rPr>
          <w:rFonts w:ascii="Arial" w:eastAsia="Arial" w:hAnsi="Arial" w:cs="Arial"/>
          <w:b/>
          <w:sz w:val="24"/>
          <w:szCs w:val="24"/>
        </w:rPr>
      </w:pPr>
    </w:p>
    <w:p w14:paraId="319B02BE" w14:textId="22C4F077" w:rsidR="000C4851" w:rsidRDefault="000C4851">
      <w:pPr>
        <w:rPr>
          <w:rFonts w:ascii="Arial" w:eastAsia="Arial" w:hAnsi="Arial" w:cs="Arial"/>
          <w:b/>
          <w:sz w:val="24"/>
          <w:szCs w:val="24"/>
        </w:rPr>
      </w:pPr>
    </w:p>
    <w:p w14:paraId="7849DCF8" w14:textId="44AF0AD5" w:rsidR="000C4851" w:rsidRDefault="000C4851">
      <w:pPr>
        <w:rPr>
          <w:rFonts w:ascii="Arial" w:eastAsia="Arial" w:hAnsi="Arial" w:cs="Arial"/>
          <w:b/>
          <w:sz w:val="24"/>
          <w:szCs w:val="24"/>
        </w:rPr>
      </w:pPr>
    </w:p>
    <w:p w14:paraId="0A3F6739" w14:textId="77777777" w:rsidR="000C4851" w:rsidRDefault="000C4851">
      <w:pPr>
        <w:rPr>
          <w:rFonts w:ascii="Arial" w:eastAsia="Arial" w:hAnsi="Arial" w:cs="Arial"/>
          <w:b/>
          <w:sz w:val="24"/>
          <w:szCs w:val="24"/>
        </w:rPr>
      </w:pPr>
    </w:p>
    <w:p w14:paraId="40BF67CC" w14:textId="7FA360A2" w:rsidR="000A0F11" w:rsidRDefault="00EE08BA" w:rsidP="0074441B">
      <w:pPr>
        <w:rPr>
          <w:rFonts w:ascii="Arial" w:eastAsia="Arial" w:hAnsi="Arial" w:cs="Arial"/>
          <w:b/>
          <w:sz w:val="36"/>
          <w:szCs w:val="36"/>
        </w:rPr>
      </w:pPr>
      <w:r>
        <w:rPr>
          <w:rFonts w:ascii="Arial" w:eastAsia="Arial" w:hAnsi="Arial" w:cs="Arial"/>
          <w:b/>
          <w:sz w:val="36"/>
          <w:szCs w:val="36"/>
        </w:rPr>
        <w:lastRenderedPageBreak/>
        <w:t>EXPERIENCIA ACADÉMICA</w:t>
      </w:r>
    </w:p>
    <w:p w14:paraId="0408182D" w14:textId="45D92664" w:rsidR="000A0F11" w:rsidRDefault="00EE08BA">
      <w:pPr>
        <w:rPr>
          <w:rFonts w:ascii="Arial" w:eastAsia="Arial" w:hAnsi="Arial" w:cs="Arial"/>
          <w:b/>
          <w:sz w:val="28"/>
          <w:szCs w:val="28"/>
        </w:rPr>
      </w:pPr>
      <w:r>
        <w:rPr>
          <w:rFonts w:ascii="Arial" w:eastAsia="Arial" w:hAnsi="Arial" w:cs="Arial"/>
          <w:b/>
          <w:sz w:val="28"/>
          <w:szCs w:val="28"/>
        </w:rPr>
        <w:t>A nivel licenciatura</w:t>
      </w:r>
    </w:p>
    <w:p w14:paraId="45942268" w14:textId="380C345D" w:rsidR="000A0F11" w:rsidRDefault="00EE08BA" w:rsidP="0074441B">
      <w:pPr>
        <w:numPr>
          <w:ilvl w:val="0"/>
          <w:numId w:val="18"/>
        </w:numPr>
        <w:spacing w:after="0" w:line="360" w:lineRule="auto"/>
        <w:ind w:left="426" w:hanging="426"/>
        <w:jc w:val="both"/>
        <w:rPr>
          <w:sz w:val="24"/>
          <w:szCs w:val="24"/>
        </w:rPr>
      </w:pPr>
      <w:r>
        <w:rPr>
          <w:rFonts w:ascii="Arial" w:eastAsia="Arial" w:hAnsi="Arial" w:cs="Arial"/>
          <w:sz w:val="24"/>
          <w:szCs w:val="24"/>
        </w:rPr>
        <w:t xml:space="preserve">Profesor </w:t>
      </w:r>
      <w:r w:rsidR="00EA2C22">
        <w:rPr>
          <w:rFonts w:ascii="Arial" w:eastAsia="Arial" w:hAnsi="Arial" w:cs="Arial"/>
          <w:sz w:val="24"/>
          <w:szCs w:val="24"/>
        </w:rPr>
        <w:t xml:space="preserve">Investigador Titular “A” en </w:t>
      </w:r>
      <w:r>
        <w:rPr>
          <w:rFonts w:ascii="Arial" w:eastAsia="Arial" w:hAnsi="Arial" w:cs="Arial"/>
          <w:sz w:val="24"/>
          <w:szCs w:val="24"/>
        </w:rPr>
        <w:t>la licenciatura en Gestión Cultural</w:t>
      </w:r>
      <w:r w:rsidR="00EA2C22">
        <w:rPr>
          <w:rFonts w:ascii="Arial" w:eastAsia="Arial" w:hAnsi="Arial" w:cs="Arial"/>
          <w:sz w:val="24"/>
          <w:szCs w:val="24"/>
        </w:rPr>
        <w:t>, Maestría en Innovación y Doctorado en Gestión de la Cultura</w:t>
      </w:r>
      <w:r>
        <w:rPr>
          <w:rFonts w:ascii="Arial" w:eastAsia="Arial" w:hAnsi="Arial" w:cs="Arial"/>
          <w:sz w:val="24"/>
          <w:szCs w:val="24"/>
        </w:rPr>
        <w:t>. Sistema de Universidad Virtual, Universidad de Guadalajara. Guadalajara, Jalisco. Octubre 2006 – fecha actual.</w:t>
      </w:r>
    </w:p>
    <w:p w14:paraId="62A38FD7" w14:textId="77777777" w:rsidR="000A0F11" w:rsidRDefault="00EE08BA" w:rsidP="0074441B">
      <w:pPr>
        <w:numPr>
          <w:ilvl w:val="0"/>
          <w:numId w:val="18"/>
        </w:numPr>
        <w:spacing w:after="0" w:line="360" w:lineRule="auto"/>
        <w:ind w:left="426" w:hanging="426"/>
        <w:jc w:val="both"/>
        <w:rPr>
          <w:sz w:val="24"/>
          <w:szCs w:val="24"/>
        </w:rPr>
      </w:pPr>
      <w:r>
        <w:rPr>
          <w:rFonts w:ascii="Arial" w:eastAsia="Arial" w:hAnsi="Arial" w:cs="Arial"/>
          <w:sz w:val="24"/>
          <w:szCs w:val="24"/>
        </w:rPr>
        <w:t>Profesor de la licenciatura en estudios multiculturales (LEM), Licenciatura en Innovación Educativa (LIE), Ingeniería en Energía (IEN), Licenciatura en Genómica Alimentaria (LGA) y Maestría en Complejidad y Problemáticas Actuales (MCPA). Universidad de la Ciénega del estado de Michoacán de Ocampo; agosto de 2015 a julio 2017.</w:t>
      </w:r>
    </w:p>
    <w:p w14:paraId="6219CC15" w14:textId="77777777" w:rsidR="000A0F11" w:rsidRDefault="00EE08BA" w:rsidP="0074441B">
      <w:pPr>
        <w:numPr>
          <w:ilvl w:val="0"/>
          <w:numId w:val="18"/>
        </w:numPr>
        <w:spacing w:after="0" w:line="360" w:lineRule="auto"/>
        <w:ind w:left="426" w:hanging="426"/>
        <w:jc w:val="both"/>
        <w:rPr>
          <w:sz w:val="24"/>
          <w:szCs w:val="24"/>
        </w:rPr>
      </w:pPr>
      <w:r>
        <w:rPr>
          <w:rFonts w:ascii="Arial" w:eastAsia="Arial" w:hAnsi="Arial" w:cs="Arial"/>
          <w:sz w:val="24"/>
          <w:szCs w:val="24"/>
        </w:rPr>
        <w:t>Profesor de asignatura “B” en la licenciatura de Historia del Arte. Centro Universitario de Tonalá, Universidad de Guadalajara. Guadalajara, Jalisco. Septiembre 2013 – 2014.</w:t>
      </w:r>
    </w:p>
    <w:tbl>
      <w:tblPr>
        <w:tblStyle w:val="a3"/>
        <w:tblW w:w="9889" w:type="dxa"/>
        <w:tblInd w:w="-108" w:type="dxa"/>
        <w:tblBorders>
          <w:top w:val="nil"/>
          <w:left w:val="nil"/>
          <w:bottom w:val="nil"/>
          <w:right w:val="nil"/>
        </w:tblBorders>
        <w:tblLayout w:type="fixed"/>
        <w:tblLook w:val="0000" w:firstRow="0" w:lastRow="0" w:firstColumn="0" w:lastColumn="0" w:noHBand="0" w:noVBand="0"/>
      </w:tblPr>
      <w:tblGrid>
        <w:gridCol w:w="9889"/>
      </w:tblGrid>
      <w:tr w:rsidR="000A0F11" w14:paraId="3EB407D5" w14:textId="77777777">
        <w:trPr>
          <w:trHeight w:val="120"/>
        </w:trPr>
        <w:tc>
          <w:tcPr>
            <w:tcW w:w="9889" w:type="dxa"/>
            <w:tcMar>
              <w:top w:w="0" w:type="dxa"/>
              <w:bottom w:w="0" w:type="dxa"/>
            </w:tcMar>
          </w:tcPr>
          <w:p w14:paraId="7AFFF4CD" w14:textId="77777777" w:rsidR="001E0672" w:rsidRDefault="001E0672">
            <w:pPr>
              <w:spacing w:before="90" w:after="143" w:line="240" w:lineRule="auto"/>
              <w:rPr>
                <w:rFonts w:ascii="Arial" w:eastAsia="Arial" w:hAnsi="Arial" w:cs="Arial"/>
                <w:b/>
                <w:sz w:val="28"/>
                <w:szCs w:val="28"/>
              </w:rPr>
            </w:pPr>
          </w:p>
          <w:p w14:paraId="5B49F11F" w14:textId="3651CBB0" w:rsidR="000A0F11" w:rsidRDefault="00EE08BA">
            <w:pPr>
              <w:spacing w:before="90" w:after="143" w:line="240" w:lineRule="auto"/>
              <w:rPr>
                <w:rFonts w:ascii="Times" w:eastAsia="Times" w:hAnsi="Times" w:cs="Times"/>
                <w:color w:val="000000"/>
                <w:sz w:val="20"/>
                <w:szCs w:val="20"/>
              </w:rPr>
            </w:pPr>
            <w:r>
              <w:rPr>
                <w:rFonts w:ascii="Arial" w:eastAsia="Arial" w:hAnsi="Arial" w:cs="Arial"/>
                <w:b/>
                <w:sz w:val="28"/>
                <w:szCs w:val="28"/>
              </w:rPr>
              <w:t>A nivel posgrado (especialidad, maestría o doctorado)</w:t>
            </w:r>
            <w:r>
              <w:rPr>
                <w:rFonts w:ascii="Times" w:eastAsia="Times" w:hAnsi="Times" w:cs="Times"/>
                <w:color w:val="000000"/>
                <w:sz w:val="20"/>
                <w:szCs w:val="20"/>
              </w:rPr>
              <w:t xml:space="preserve"> </w:t>
            </w:r>
          </w:p>
        </w:tc>
      </w:tr>
    </w:tbl>
    <w:p w14:paraId="063696C0" w14:textId="691C6D0A" w:rsidR="00EA2C22" w:rsidRDefault="00EA2C22" w:rsidP="0074441B">
      <w:pPr>
        <w:numPr>
          <w:ilvl w:val="0"/>
          <w:numId w:val="18"/>
        </w:numPr>
        <w:spacing w:after="0" w:line="360" w:lineRule="auto"/>
        <w:ind w:left="426" w:hanging="426"/>
        <w:jc w:val="both"/>
        <w:rPr>
          <w:sz w:val="24"/>
          <w:szCs w:val="24"/>
        </w:rPr>
      </w:pPr>
      <w:r>
        <w:rPr>
          <w:rFonts w:ascii="Arial" w:eastAsia="Arial" w:hAnsi="Arial" w:cs="Arial"/>
          <w:sz w:val="24"/>
          <w:szCs w:val="24"/>
        </w:rPr>
        <w:t>Profesor Investigador Titular “A” en Doctorado en Gestión de la Cultura. Sistema de Universidad Virtual, Universidad de Guadalajara. Guadalajara, Jalisco. Julio 2019 – fecha actual.</w:t>
      </w:r>
    </w:p>
    <w:p w14:paraId="774207A2" w14:textId="0E5EDFFE" w:rsidR="00EA2C22" w:rsidRDefault="00EA2C22" w:rsidP="0074441B">
      <w:pPr>
        <w:numPr>
          <w:ilvl w:val="0"/>
          <w:numId w:val="18"/>
        </w:numPr>
        <w:spacing w:after="0" w:line="360" w:lineRule="auto"/>
        <w:ind w:left="426" w:hanging="426"/>
        <w:jc w:val="both"/>
        <w:rPr>
          <w:sz w:val="24"/>
          <w:szCs w:val="24"/>
        </w:rPr>
      </w:pPr>
      <w:r>
        <w:rPr>
          <w:rFonts w:ascii="Arial" w:eastAsia="Arial" w:hAnsi="Arial" w:cs="Arial"/>
          <w:sz w:val="24"/>
          <w:szCs w:val="24"/>
        </w:rPr>
        <w:t xml:space="preserve">Profesor Investigador Titular “A” en </w:t>
      </w:r>
      <w:r w:rsidR="001E0672" w:rsidRPr="001E0672">
        <w:rPr>
          <w:rFonts w:ascii="Arial" w:eastAsia="Arial" w:hAnsi="Arial" w:cs="Arial"/>
          <w:sz w:val="24"/>
          <w:szCs w:val="24"/>
        </w:rPr>
        <w:t>Maestría en Generación y Gestión de la Innovación</w:t>
      </w:r>
      <w:r>
        <w:rPr>
          <w:rFonts w:ascii="Arial" w:eastAsia="Arial" w:hAnsi="Arial" w:cs="Arial"/>
          <w:sz w:val="24"/>
          <w:szCs w:val="24"/>
        </w:rPr>
        <w:t>. Sistema de Universidad Virtual, Universidad de Guadalajara. Guadalajara, Jalisco. Julio 2018 – Julio 2019.</w:t>
      </w:r>
    </w:p>
    <w:p w14:paraId="1B9D3A7E" w14:textId="47419892" w:rsidR="000A0F11" w:rsidRDefault="00EE08BA" w:rsidP="0074441B">
      <w:pPr>
        <w:numPr>
          <w:ilvl w:val="0"/>
          <w:numId w:val="18"/>
        </w:numPr>
        <w:spacing w:after="0" w:line="360" w:lineRule="auto"/>
        <w:ind w:left="426" w:hanging="426"/>
        <w:jc w:val="both"/>
        <w:rPr>
          <w:sz w:val="24"/>
          <w:szCs w:val="24"/>
        </w:rPr>
      </w:pPr>
      <w:r>
        <w:rPr>
          <w:rFonts w:ascii="Arial" w:eastAsia="Arial" w:hAnsi="Arial" w:cs="Arial"/>
          <w:sz w:val="24"/>
          <w:szCs w:val="24"/>
        </w:rPr>
        <w:t>Profesor de la Maestría en Complejidad y Problemáticas Actuales (MCPA). Universidad de la Ciénega del estado de Michoacán de Ocampo; agosto a diciembre de 2016.</w:t>
      </w:r>
    </w:p>
    <w:p w14:paraId="0F7332F3" w14:textId="77777777" w:rsidR="000A0F11" w:rsidRDefault="000A0F11">
      <w:pPr>
        <w:rPr>
          <w:rFonts w:ascii="Arial" w:eastAsia="Arial" w:hAnsi="Arial" w:cs="Arial"/>
          <w:b/>
          <w:sz w:val="28"/>
          <w:szCs w:val="28"/>
        </w:rPr>
      </w:pPr>
    </w:p>
    <w:p w14:paraId="0FEDA86C" w14:textId="5ABF6AE6" w:rsidR="000A0F11" w:rsidRDefault="00EE08BA">
      <w:pPr>
        <w:rPr>
          <w:rFonts w:ascii="Arial" w:eastAsia="Arial" w:hAnsi="Arial" w:cs="Arial"/>
          <w:b/>
          <w:sz w:val="28"/>
          <w:szCs w:val="28"/>
        </w:rPr>
      </w:pPr>
      <w:r>
        <w:rPr>
          <w:rFonts w:ascii="Arial" w:eastAsia="Arial" w:hAnsi="Arial" w:cs="Arial"/>
          <w:b/>
          <w:sz w:val="28"/>
          <w:szCs w:val="28"/>
        </w:rPr>
        <w:t xml:space="preserve">Diseño de programas de cursos </w:t>
      </w:r>
    </w:p>
    <w:p w14:paraId="71262A01" w14:textId="60266797" w:rsidR="001E0672" w:rsidRPr="001E0672" w:rsidRDefault="001E0672" w:rsidP="001E0672">
      <w:pPr>
        <w:numPr>
          <w:ilvl w:val="0"/>
          <w:numId w:val="1"/>
        </w:numPr>
        <w:spacing w:after="0" w:line="360" w:lineRule="auto"/>
        <w:jc w:val="both"/>
        <w:rPr>
          <w:sz w:val="24"/>
          <w:szCs w:val="24"/>
        </w:rPr>
      </w:pPr>
      <w:r w:rsidRPr="001E0672">
        <w:rPr>
          <w:rFonts w:ascii="Arial" w:eastAsia="Arial" w:hAnsi="Arial" w:cs="Arial"/>
          <w:sz w:val="24"/>
          <w:szCs w:val="24"/>
        </w:rPr>
        <w:t>Diseño de la materia Seminario de Especialización Monográfica I – Doctorado en Gestión de la Cultura</w:t>
      </w:r>
      <w:r>
        <w:rPr>
          <w:rFonts w:ascii="Arial" w:eastAsia="Arial" w:hAnsi="Arial" w:cs="Arial"/>
          <w:sz w:val="24"/>
          <w:szCs w:val="24"/>
        </w:rPr>
        <w:t xml:space="preserve">, 2019, Universidad de Guadalajara, </w:t>
      </w:r>
      <w:proofErr w:type="spellStart"/>
      <w:r>
        <w:rPr>
          <w:rFonts w:ascii="Arial" w:eastAsia="Arial" w:hAnsi="Arial" w:cs="Arial"/>
          <w:sz w:val="24"/>
          <w:szCs w:val="24"/>
        </w:rPr>
        <w:t>UDGVirtual</w:t>
      </w:r>
      <w:proofErr w:type="spellEnd"/>
      <w:r>
        <w:rPr>
          <w:rFonts w:ascii="Arial" w:eastAsia="Arial" w:hAnsi="Arial" w:cs="Arial"/>
          <w:sz w:val="24"/>
          <w:szCs w:val="24"/>
        </w:rPr>
        <w:t>.</w:t>
      </w:r>
    </w:p>
    <w:p w14:paraId="21914691" w14:textId="6DF123B8" w:rsidR="001E0672" w:rsidRPr="001E0672" w:rsidRDefault="001E0672">
      <w:pPr>
        <w:numPr>
          <w:ilvl w:val="0"/>
          <w:numId w:val="1"/>
        </w:numPr>
        <w:spacing w:after="0" w:line="360" w:lineRule="auto"/>
        <w:jc w:val="both"/>
        <w:rPr>
          <w:sz w:val="24"/>
          <w:szCs w:val="24"/>
        </w:rPr>
      </w:pPr>
      <w:r w:rsidRPr="001E0672">
        <w:rPr>
          <w:rFonts w:ascii="Arial" w:eastAsia="Arial" w:hAnsi="Arial" w:cs="Arial"/>
          <w:sz w:val="24"/>
          <w:szCs w:val="24"/>
        </w:rPr>
        <w:t>Diseño de la materia Seminario de Especialización Monográfica II – Doctorado en Gestión de la Cultura</w:t>
      </w:r>
      <w:r>
        <w:rPr>
          <w:rFonts w:ascii="Arial" w:eastAsia="Arial" w:hAnsi="Arial" w:cs="Arial"/>
          <w:sz w:val="24"/>
          <w:szCs w:val="24"/>
        </w:rPr>
        <w:t xml:space="preserve">, 2019, Universidad de Guadalajara, </w:t>
      </w:r>
      <w:proofErr w:type="spellStart"/>
      <w:r>
        <w:rPr>
          <w:rFonts w:ascii="Arial" w:eastAsia="Arial" w:hAnsi="Arial" w:cs="Arial"/>
          <w:sz w:val="24"/>
          <w:szCs w:val="24"/>
        </w:rPr>
        <w:t>UDGVirtual</w:t>
      </w:r>
      <w:proofErr w:type="spellEnd"/>
      <w:r>
        <w:rPr>
          <w:rFonts w:ascii="Arial" w:eastAsia="Arial" w:hAnsi="Arial" w:cs="Arial"/>
          <w:sz w:val="24"/>
          <w:szCs w:val="24"/>
        </w:rPr>
        <w:t>.</w:t>
      </w:r>
    </w:p>
    <w:p w14:paraId="2B62FEDE" w14:textId="368EDBC1" w:rsidR="000A0F11" w:rsidRDefault="00EE08BA">
      <w:pPr>
        <w:numPr>
          <w:ilvl w:val="0"/>
          <w:numId w:val="1"/>
        </w:numPr>
        <w:spacing w:after="0" w:line="360" w:lineRule="auto"/>
        <w:jc w:val="both"/>
        <w:rPr>
          <w:sz w:val="24"/>
          <w:szCs w:val="24"/>
        </w:rPr>
      </w:pPr>
      <w:r>
        <w:rPr>
          <w:rFonts w:ascii="Arial" w:eastAsia="Arial" w:hAnsi="Arial" w:cs="Arial"/>
          <w:sz w:val="24"/>
          <w:szCs w:val="24"/>
        </w:rPr>
        <w:t xml:space="preserve">Actualización del curso en línea “Proyecto VII” para la licenciatura en Gestión Cultural, </w:t>
      </w:r>
      <w:proofErr w:type="spellStart"/>
      <w:r>
        <w:rPr>
          <w:rFonts w:ascii="Arial" w:eastAsia="Arial" w:hAnsi="Arial" w:cs="Arial"/>
          <w:sz w:val="24"/>
          <w:szCs w:val="24"/>
        </w:rPr>
        <w:t>UDGVirtual</w:t>
      </w:r>
      <w:proofErr w:type="spellEnd"/>
      <w:r>
        <w:rPr>
          <w:rFonts w:ascii="Arial" w:eastAsia="Arial" w:hAnsi="Arial" w:cs="Arial"/>
          <w:sz w:val="24"/>
          <w:szCs w:val="24"/>
        </w:rPr>
        <w:t xml:space="preserve">, 2019, Universidad de Guadalajara, </w:t>
      </w:r>
      <w:proofErr w:type="spellStart"/>
      <w:r>
        <w:rPr>
          <w:rFonts w:ascii="Arial" w:eastAsia="Arial" w:hAnsi="Arial" w:cs="Arial"/>
          <w:sz w:val="24"/>
          <w:szCs w:val="24"/>
        </w:rPr>
        <w:t>UDGVirtual</w:t>
      </w:r>
      <w:proofErr w:type="spellEnd"/>
      <w:r>
        <w:rPr>
          <w:rFonts w:ascii="Arial" w:eastAsia="Arial" w:hAnsi="Arial" w:cs="Arial"/>
          <w:sz w:val="24"/>
          <w:szCs w:val="24"/>
        </w:rPr>
        <w:t>.</w:t>
      </w:r>
    </w:p>
    <w:p w14:paraId="0FD85701" w14:textId="77777777" w:rsidR="000A0F11" w:rsidRDefault="00EE08BA">
      <w:pPr>
        <w:numPr>
          <w:ilvl w:val="0"/>
          <w:numId w:val="1"/>
        </w:numPr>
        <w:pBdr>
          <w:top w:val="nil"/>
          <w:left w:val="nil"/>
          <w:bottom w:val="nil"/>
          <w:right w:val="nil"/>
          <w:between w:val="nil"/>
        </w:pBdr>
        <w:spacing w:after="0" w:line="360" w:lineRule="auto"/>
        <w:jc w:val="both"/>
        <w:rPr>
          <w:color w:val="000000"/>
          <w:sz w:val="24"/>
          <w:szCs w:val="24"/>
        </w:rPr>
      </w:pPr>
      <w:r>
        <w:rPr>
          <w:rFonts w:ascii="Arial" w:eastAsia="Arial" w:hAnsi="Arial" w:cs="Arial"/>
          <w:sz w:val="24"/>
          <w:szCs w:val="24"/>
        </w:rPr>
        <w:lastRenderedPageBreak/>
        <w:t xml:space="preserve">Actualización del curso en línea “Proyecto </w:t>
      </w:r>
      <w:proofErr w:type="spellStart"/>
      <w:r>
        <w:rPr>
          <w:rFonts w:ascii="Arial" w:eastAsia="Arial" w:hAnsi="Arial" w:cs="Arial"/>
          <w:sz w:val="24"/>
          <w:szCs w:val="24"/>
        </w:rPr>
        <w:t>VIIl</w:t>
      </w:r>
      <w:proofErr w:type="spellEnd"/>
      <w:r>
        <w:rPr>
          <w:rFonts w:ascii="Arial" w:eastAsia="Arial" w:hAnsi="Arial" w:cs="Arial"/>
          <w:sz w:val="24"/>
          <w:szCs w:val="24"/>
        </w:rPr>
        <w:t xml:space="preserve">” para la licenciatura en Gestión Cultural, </w:t>
      </w:r>
      <w:proofErr w:type="spellStart"/>
      <w:r>
        <w:rPr>
          <w:rFonts w:ascii="Arial" w:eastAsia="Arial" w:hAnsi="Arial" w:cs="Arial"/>
          <w:sz w:val="24"/>
          <w:szCs w:val="24"/>
        </w:rPr>
        <w:t>UDGVirtual</w:t>
      </w:r>
      <w:proofErr w:type="spellEnd"/>
      <w:r>
        <w:rPr>
          <w:rFonts w:ascii="Arial" w:eastAsia="Arial" w:hAnsi="Arial" w:cs="Arial"/>
          <w:sz w:val="24"/>
          <w:szCs w:val="24"/>
        </w:rPr>
        <w:t xml:space="preserve">, 2018, Universidad de Guadalajara, </w:t>
      </w:r>
      <w:proofErr w:type="spellStart"/>
      <w:r>
        <w:rPr>
          <w:rFonts w:ascii="Arial" w:eastAsia="Arial" w:hAnsi="Arial" w:cs="Arial"/>
          <w:sz w:val="24"/>
          <w:szCs w:val="24"/>
        </w:rPr>
        <w:t>UDGVirtual</w:t>
      </w:r>
      <w:proofErr w:type="spellEnd"/>
      <w:r>
        <w:rPr>
          <w:rFonts w:ascii="Arial" w:eastAsia="Arial" w:hAnsi="Arial" w:cs="Arial"/>
          <w:sz w:val="24"/>
          <w:szCs w:val="24"/>
        </w:rPr>
        <w:t>.</w:t>
      </w:r>
    </w:p>
    <w:p w14:paraId="798E785C" w14:textId="77777777" w:rsidR="000A0F11" w:rsidRDefault="00EE08BA">
      <w:pPr>
        <w:numPr>
          <w:ilvl w:val="0"/>
          <w:numId w:val="1"/>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 xml:space="preserve">Diseño del curso en línea “Sistematización de la acción cultural” para la licenciatura en Gestión Cultural, </w:t>
      </w:r>
      <w:proofErr w:type="spellStart"/>
      <w:r>
        <w:rPr>
          <w:rFonts w:ascii="Arial" w:eastAsia="Arial" w:hAnsi="Arial" w:cs="Arial"/>
          <w:color w:val="000000"/>
          <w:sz w:val="24"/>
          <w:szCs w:val="24"/>
        </w:rPr>
        <w:t>UDGVirtual</w:t>
      </w:r>
      <w:proofErr w:type="spellEnd"/>
      <w:r>
        <w:rPr>
          <w:rFonts w:ascii="Arial" w:eastAsia="Arial" w:hAnsi="Arial" w:cs="Arial"/>
          <w:color w:val="000000"/>
          <w:sz w:val="24"/>
          <w:szCs w:val="24"/>
        </w:rPr>
        <w:t xml:space="preserve">, 2016, Universidad de Guadalajara, </w:t>
      </w:r>
      <w:proofErr w:type="spellStart"/>
      <w:r>
        <w:rPr>
          <w:rFonts w:ascii="Arial" w:eastAsia="Arial" w:hAnsi="Arial" w:cs="Arial"/>
          <w:color w:val="000000"/>
          <w:sz w:val="24"/>
          <w:szCs w:val="24"/>
        </w:rPr>
        <w:t>UDGVirtual</w:t>
      </w:r>
      <w:proofErr w:type="spellEnd"/>
      <w:r>
        <w:rPr>
          <w:rFonts w:ascii="Arial" w:eastAsia="Arial" w:hAnsi="Arial" w:cs="Arial"/>
          <w:color w:val="000000"/>
          <w:sz w:val="24"/>
          <w:szCs w:val="24"/>
        </w:rPr>
        <w:t>.</w:t>
      </w:r>
    </w:p>
    <w:p w14:paraId="69AC47B2" w14:textId="77777777" w:rsidR="000A0F11" w:rsidRDefault="00EE08BA">
      <w:pPr>
        <w:numPr>
          <w:ilvl w:val="0"/>
          <w:numId w:val="1"/>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 xml:space="preserve">Diseño del curso en línea “Seminario de Sistematización de la Experiencia Profesional” para </w:t>
      </w:r>
      <w:proofErr w:type="spellStart"/>
      <w:r>
        <w:rPr>
          <w:rFonts w:ascii="Arial" w:eastAsia="Arial" w:hAnsi="Arial" w:cs="Arial"/>
          <w:color w:val="000000"/>
          <w:sz w:val="24"/>
          <w:szCs w:val="24"/>
        </w:rPr>
        <w:t>UDGVirtual</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UDGVirtual</w:t>
      </w:r>
      <w:proofErr w:type="spellEnd"/>
      <w:r>
        <w:rPr>
          <w:rFonts w:ascii="Arial" w:eastAsia="Arial" w:hAnsi="Arial" w:cs="Arial"/>
          <w:color w:val="000000"/>
          <w:sz w:val="24"/>
          <w:szCs w:val="24"/>
        </w:rPr>
        <w:t xml:space="preserve">, 2015, Universidad de Guadalajara, </w:t>
      </w:r>
      <w:proofErr w:type="spellStart"/>
      <w:r>
        <w:rPr>
          <w:rFonts w:ascii="Arial" w:eastAsia="Arial" w:hAnsi="Arial" w:cs="Arial"/>
          <w:color w:val="000000"/>
          <w:sz w:val="24"/>
          <w:szCs w:val="24"/>
        </w:rPr>
        <w:t>UDGVirtual</w:t>
      </w:r>
      <w:proofErr w:type="spellEnd"/>
      <w:r>
        <w:rPr>
          <w:rFonts w:ascii="Arial" w:eastAsia="Arial" w:hAnsi="Arial" w:cs="Arial"/>
          <w:color w:val="000000"/>
          <w:sz w:val="24"/>
          <w:szCs w:val="24"/>
        </w:rPr>
        <w:t xml:space="preserve">. </w:t>
      </w:r>
    </w:p>
    <w:p w14:paraId="1147759F" w14:textId="77777777" w:rsidR="000A0F11" w:rsidRDefault="00EE08BA">
      <w:pPr>
        <w:numPr>
          <w:ilvl w:val="0"/>
          <w:numId w:val="1"/>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 xml:space="preserve">Diseño y elaboración de programa de asignatura 2014 A “Historia del Arte prehispánico” para la licenciatura en Historia del Arte modalidad presencial, diciembre 2013 - enero 2014. Universidad de Guadalajara, </w:t>
      </w:r>
      <w:proofErr w:type="spellStart"/>
      <w:r>
        <w:rPr>
          <w:rFonts w:ascii="Arial" w:eastAsia="Arial" w:hAnsi="Arial" w:cs="Arial"/>
          <w:color w:val="000000"/>
          <w:sz w:val="24"/>
          <w:szCs w:val="24"/>
        </w:rPr>
        <w:t>CUTonalá</w:t>
      </w:r>
      <w:proofErr w:type="spellEnd"/>
      <w:r>
        <w:rPr>
          <w:rFonts w:ascii="Arial" w:eastAsia="Arial" w:hAnsi="Arial" w:cs="Arial"/>
          <w:color w:val="000000"/>
          <w:sz w:val="24"/>
          <w:szCs w:val="24"/>
        </w:rPr>
        <w:t>.</w:t>
      </w:r>
    </w:p>
    <w:p w14:paraId="7D781532" w14:textId="77777777" w:rsidR="000A0F11" w:rsidRDefault="00EE08BA">
      <w:pPr>
        <w:numPr>
          <w:ilvl w:val="0"/>
          <w:numId w:val="1"/>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 xml:space="preserve">Diseño y elaboración de programa de asignatura 2014 A “Psicología del arte” para la licenciatura en Historia del Arte modalidad virtual, noviembre - diciembre 2013. Universidad de Guadalajara, </w:t>
      </w:r>
      <w:proofErr w:type="spellStart"/>
      <w:r>
        <w:rPr>
          <w:rFonts w:ascii="Arial" w:eastAsia="Arial" w:hAnsi="Arial" w:cs="Arial"/>
          <w:color w:val="000000"/>
          <w:sz w:val="24"/>
          <w:szCs w:val="24"/>
        </w:rPr>
        <w:t>CUTonalá</w:t>
      </w:r>
      <w:proofErr w:type="spellEnd"/>
      <w:r>
        <w:rPr>
          <w:rFonts w:ascii="Arial" w:eastAsia="Arial" w:hAnsi="Arial" w:cs="Arial"/>
          <w:color w:val="000000"/>
          <w:sz w:val="24"/>
          <w:szCs w:val="24"/>
        </w:rPr>
        <w:t>.</w:t>
      </w:r>
    </w:p>
    <w:p w14:paraId="02D22776" w14:textId="77777777" w:rsidR="000A0F11" w:rsidRDefault="00EE08BA">
      <w:pPr>
        <w:numPr>
          <w:ilvl w:val="0"/>
          <w:numId w:val="1"/>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 xml:space="preserve">Diseño del curso en línea “Radio y televisión cultural” para la licenciatura en Gestión Cultural, </w:t>
      </w:r>
      <w:proofErr w:type="spellStart"/>
      <w:r>
        <w:rPr>
          <w:rFonts w:ascii="Arial" w:eastAsia="Arial" w:hAnsi="Arial" w:cs="Arial"/>
          <w:color w:val="000000"/>
          <w:sz w:val="24"/>
          <w:szCs w:val="24"/>
        </w:rPr>
        <w:t>UDGVirtual</w:t>
      </w:r>
      <w:proofErr w:type="spellEnd"/>
      <w:r>
        <w:rPr>
          <w:rFonts w:ascii="Arial" w:eastAsia="Arial" w:hAnsi="Arial" w:cs="Arial"/>
          <w:color w:val="000000"/>
          <w:sz w:val="24"/>
          <w:szCs w:val="24"/>
        </w:rPr>
        <w:t xml:space="preserve">, 2010, Universidad de Guadalajara, </w:t>
      </w:r>
      <w:proofErr w:type="spellStart"/>
      <w:r>
        <w:rPr>
          <w:rFonts w:ascii="Arial" w:eastAsia="Arial" w:hAnsi="Arial" w:cs="Arial"/>
          <w:color w:val="000000"/>
          <w:sz w:val="24"/>
          <w:szCs w:val="24"/>
        </w:rPr>
        <w:t>UDGVirtual</w:t>
      </w:r>
      <w:proofErr w:type="spellEnd"/>
      <w:r>
        <w:rPr>
          <w:rFonts w:ascii="Arial" w:eastAsia="Arial" w:hAnsi="Arial" w:cs="Arial"/>
          <w:color w:val="000000"/>
          <w:sz w:val="24"/>
          <w:szCs w:val="24"/>
        </w:rPr>
        <w:t>.</w:t>
      </w:r>
    </w:p>
    <w:p w14:paraId="53409CED" w14:textId="77777777" w:rsidR="000A0F11" w:rsidRDefault="00EE08BA">
      <w:pPr>
        <w:numPr>
          <w:ilvl w:val="0"/>
          <w:numId w:val="1"/>
        </w:numPr>
        <w:pBdr>
          <w:top w:val="nil"/>
          <w:left w:val="nil"/>
          <w:bottom w:val="nil"/>
          <w:right w:val="nil"/>
          <w:between w:val="nil"/>
        </w:pBdr>
        <w:spacing w:line="360" w:lineRule="auto"/>
        <w:rPr>
          <w:color w:val="000000"/>
          <w:sz w:val="24"/>
          <w:szCs w:val="24"/>
        </w:rPr>
      </w:pPr>
      <w:r>
        <w:rPr>
          <w:rFonts w:ascii="Arial" w:eastAsia="Arial" w:hAnsi="Arial" w:cs="Arial"/>
          <w:color w:val="000000"/>
          <w:sz w:val="24"/>
          <w:szCs w:val="24"/>
        </w:rPr>
        <w:t xml:space="preserve">Diseño del curso en línea “Organización Social” para el programa de bachillerato a distancia, 2006, Universidad de Guadalajara, </w:t>
      </w:r>
      <w:proofErr w:type="spellStart"/>
      <w:r>
        <w:rPr>
          <w:rFonts w:ascii="Arial" w:eastAsia="Arial" w:hAnsi="Arial" w:cs="Arial"/>
          <w:color w:val="000000"/>
          <w:sz w:val="24"/>
          <w:szCs w:val="24"/>
        </w:rPr>
        <w:t>UDGVirtual</w:t>
      </w:r>
      <w:proofErr w:type="spellEnd"/>
      <w:r>
        <w:rPr>
          <w:rFonts w:ascii="Arial" w:eastAsia="Arial" w:hAnsi="Arial" w:cs="Arial"/>
          <w:color w:val="000000"/>
          <w:sz w:val="24"/>
          <w:szCs w:val="24"/>
        </w:rPr>
        <w:t>.</w:t>
      </w:r>
    </w:p>
    <w:p w14:paraId="70D11FBE" w14:textId="77777777" w:rsidR="000A0F11" w:rsidRDefault="000A0F11">
      <w:pPr>
        <w:rPr>
          <w:rFonts w:ascii="Arial" w:eastAsia="Arial" w:hAnsi="Arial" w:cs="Arial"/>
          <w:sz w:val="24"/>
          <w:szCs w:val="24"/>
        </w:rPr>
      </w:pPr>
    </w:p>
    <w:p w14:paraId="21BB9F3B" w14:textId="751348DD" w:rsidR="000A0F11" w:rsidRDefault="00EE08BA">
      <w:pPr>
        <w:rPr>
          <w:rFonts w:ascii="Arial" w:eastAsia="Arial" w:hAnsi="Arial" w:cs="Arial"/>
          <w:b/>
          <w:sz w:val="28"/>
          <w:szCs w:val="28"/>
        </w:rPr>
      </w:pPr>
      <w:r>
        <w:rPr>
          <w:rFonts w:ascii="Arial" w:eastAsia="Arial" w:hAnsi="Arial" w:cs="Arial"/>
          <w:b/>
          <w:sz w:val="28"/>
          <w:szCs w:val="28"/>
        </w:rPr>
        <w:t xml:space="preserve">Modificación de programas de cursos </w:t>
      </w:r>
    </w:p>
    <w:p w14:paraId="35D860CB" w14:textId="77777777" w:rsidR="000A0F11" w:rsidRDefault="00EE08BA">
      <w:pPr>
        <w:numPr>
          <w:ilvl w:val="0"/>
          <w:numId w:val="2"/>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 xml:space="preserve">Rediseño del curso en línea “Proyecto VIII” para la licenciatura en Gestión Cultural, </w:t>
      </w:r>
      <w:proofErr w:type="spellStart"/>
      <w:r>
        <w:rPr>
          <w:rFonts w:ascii="Arial" w:eastAsia="Arial" w:hAnsi="Arial" w:cs="Arial"/>
          <w:color w:val="000000"/>
          <w:sz w:val="24"/>
          <w:szCs w:val="24"/>
        </w:rPr>
        <w:t>UDGVirtual</w:t>
      </w:r>
      <w:proofErr w:type="spellEnd"/>
      <w:r>
        <w:rPr>
          <w:rFonts w:ascii="Arial" w:eastAsia="Arial" w:hAnsi="Arial" w:cs="Arial"/>
          <w:color w:val="000000"/>
          <w:sz w:val="24"/>
          <w:szCs w:val="24"/>
        </w:rPr>
        <w:t xml:space="preserve">, 2018, Universidad de Guadalajara, </w:t>
      </w:r>
      <w:proofErr w:type="spellStart"/>
      <w:r>
        <w:rPr>
          <w:rFonts w:ascii="Arial" w:eastAsia="Arial" w:hAnsi="Arial" w:cs="Arial"/>
          <w:color w:val="000000"/>
          <w:sz w:val="24"/>
          <w:szCs w:val="24"/>
        </w:rPr>
        <w:t>UDGVirtual</w:t>
      </w:r>
      <w:proofErr w:type="spellEnd"/>
      <w:r>
        <w:rPr>
          <w:rFonts w:ascii="Arial" w:eastAsia="Arial" w:hAnsi="Arial" w:cs="Arial"/>
          <w:color w:val="000000"/>
          <w:sz w:val="24"/>
          <w:szCs w:val="24"/>
        </w:rPr>
        <w:t>.</w:t>
      </w:r>
    </w:p>
    <w:p w14:paraId="490614BA" w14:textId="77777777" w:rsidR="000A0F11" w:rsidRDefault="00EE08BA">
      <w:pPr>
        <w:numPr>
          <w:ilvl w:val="0"/>
          <w:numId w:val="2"/>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 xml:space="preserve">Rediseño del curso en línea “Proyecto VII” para la licenciatura en Gestión Cultural, </w:t>
      </w:r>
      <w:proofErr w:type="spellStart"/>
      <w:r>
        <w:rPr>
          <w:rFonts w:ascii="Arial" w:eastAsia="Arial" w:hAnsi="Arial" w:cs="Arial"/>
          <w:color w:val="000000"/>
          <w:sz w:val="24"/>
          <w:szCs w:val="24"/>
        </w:rPr>
        <w:t>UDGVirtual</w:t>
      </w:r>
      <w:proofErr w:type="spellEnd"/>
      <w:r>
        <w:rPr>
          <w:rFonts w:ascii="Arial" w:eastAsia="Arial" w:hAnsi="Arial" w:cs="Arial"/>
          <w:color w:val="000000"/>
          <w:sz w:val="24"/>
          <w:szCs w:val="24"/>
        </w:rPr>
        <w:t xml:space="preserve">, 2018, Universidad de Guadalajara, </w:t>
      </w:r>
      <w:proofErr w:type="spellStart"/>
      <w:r>
        <w:rPr>
          <w:rFonts w:ascii="Arial" w:eastAsia="Arial" w:hAnsi="Arial" w:cs="Arial"/>
          <w:color w:val="000000"/>
          <w:sz w:val="24"/>
          <w:szCs w:val="24"/>
        </w:rPr>
        <w:t>UDGVirtual</w:t>
      </w:r>
      <w:proofErr w:type="spellEnd"/>
      <w:r>
        <w:rPr>
          <w:rFonts w:ascii="Arial" w:eastAsia="Arial" w:hAnsi="Arial" w:cs="Arial"/>
          <w:color w:val="000000"/>
          <w:sz w:val="24"/>
          <w:szCs w:val="24"/>
        </w:rPr>
        <w:t>.</w:t>
      </w:r>
    </w:p>
    <w:p w14:paraId="0955FA44" w14:textId="77777777" w:rsidR="000A0F11" w:rsidRDefault="00EE08BA">
      <w:pPr>
        <w:numPr>
          <w:ilvl w:val="0"/>
          <w:numId w:val="2"/>
        </w:numPr>
        <w:pBdr>
          <w:top w:val="nil"/>
          <w:left w:val="nil"/>
          <w:bottom w:val="nil"/>
          <w:right w:val="nil"/>
          <w:between w:val="nil"/>
        </w:pBdr>
        <w:spacing w:line="360" w:lineRule="auto"/>
        <w:jc w:val="both"/>
        <w:rPr>
          <w:color w:val="000000"/>
          <w:sz w:val="24"/>
          <w:szCs w:val="24"/>
        </w:rPr>
      </w:pPr>
      <w:r>
        <w:rPr>
          <w:rFonts w:ascii="Arial" w:eastAsia="Arial" w:hAnsi="Arial" w:cs="Arial"/>
          <w:color w:val="000000"/>
          <w:sz w:val="24"/>
          <w:szCs w:val="24"/>
        </w:rPr>
        <w:t xml:space="preserve">Modificación del programa de asignatura 2013 B “Historia de las culturas” para la licenciatura en Historia del Arte modalidad presencial, diciembre 2013 - enero 2014. Universidad de Guadalajara, </w:t>
      </w:r>
      <w:proofErr w:type="spellStart"/>
      <w:r>
        <w:rPr>
          <w:rFonts w:ascii="Arial" w:eastAsia="Arial" w:hAnsi="Arial" w:cs="Arial"/>
          <w:color w:val="000000"/>
          <w:sz w:val="24"/>
          <w:szCs w:val="24"/>
        </w:rPr>
        <w:t>CUTonalá</w:t>
      </w:r>
      <w:proofErr w:type="spellEnd"/>
      <w:r>
        <w:rPr>
          <w:rFonts w:ascii="Arial" w:eastAsia="Arial" w:hAnsi="Arial" w:cs="Arial"/>
          <w:color w:val="000000"/>
          <w:sz w:val="24"/>
          <w:szCs w:val="24"/>
        </w:rPr>
        <w:t>.</w:t>
      </w:r>
    </w:p>
    <w:p w14:paraId="426EBC40" w14:textId="77777777" w:rsidR="000A0F11" w:rsidRDefault="000A0F11">
      <w:pPr>
        <w:spacing w:after="0" w:line="240" w:lineRule="auto"/>
        <w:rPr>
          <w:rFonts w:ascii="Times" w:eastAsia="Times" w:hAnsi="Times" w:cs="Times"/>
          <w:color w:val="000000"/>
          <w:sz w:val="24"/>
          <w:szCs w:val="24"/>
        </w:rPr>
      </w:pPr>
    </w:p>
    <w:tbl>
      <w:tblPr>
        <w:tblStyle w:val="a5"/>
        <w:tblW w:w="9606" w:type="dxa"/>
        <w:tblInd w:w="-108" w:type="dxa"/>
        <w:tblBorders>
          <w:top w:val="nil"/>
          <w:left w:val="nil"/>
          <w:bottom w:val="nil"/>
          <w:right w:val="nil"/>
        </w:tblBorders>
        <w:tblLayout w:type="fixed"/>
        <w:tblLook w:val="0000" w:firstRow="0" w:lastRow="0" w:firstColumn="0" w:lastColumn="0" w:noHBand="0" w:noVBand="0"/>
      </w:tblPr>
      <w:tblGrid>
        <w:gridCol w:w="9606"/>
      </w:tblGrid>
      <w:tr w:rsidR="000A0F11" w14:paraId="71DB0E22" w14:textId="77777777">
        <w:trPr>
          <w:trHeight w:val="120"/>
        </w:trPr>
        <w:tc>
          <w:tcPr>
            <w:tcW w:w="9606" w:type="dxa"/>
            <w:tcMar>
              <w:top w:w="0" w:type="dxa"/>
              <w:bottom w:w="0" w:type="dxa"/>
            </w:tcMar>
          </w:tcPr>
          <w:p w14:paraId="2D38A9E9" w14:textId="2F04DFE7" w:rsidR="000A0F11" w:rsidRDefault="00EE08BA">
            <w:pPr>
              <w:spacing w:before="90" w:after="143" w:line="240" w:lineRule="auto"/>
              <w:rPr>
                <w:rFonts w:ascii="Arial" w:eastAsia="Arial" w:hAnsi="Arial" w:cs="Arial"/>
                <w:b/>
                <w:sz w:val="28"/>
                <w:szCs w:val="28"/>
              </w:rPr>
            </w:pPr>
            <w:r>
              <w:rPr>
                <w:rFonts w:ascii="Arial" w:eastAsia="Arial" w:hAnsi="Arial" w:cs="Arial"/>
                <w:b/>
                <w:sz w:val="28"/>
                <w:szCs w:val="28"/>
              </w:rPr>
              <w:t xml:space="preserve">Diseño de plan de estudios </w:t>
            </w:r>
          </w:p>
        </w:tc>
      </w:tr>
    </w:tbl>
    <w:p w14:paraId="7BBA1AEB" w14:textId="77777777" w:rsidR="000A0F11" w:rsidRDefault="00EE08BA">
      <w:pPr>
        <w:numPr>
          <w:ilvl w:val="0"/>
          <w:numId w:val="18"/>
        </w:numPr>
        <w:pBdr>
          <w:top w:val="nil"/>
          <w:left w:val="nil"/>
          <w:bottom w:val="nil"/>
          <w:right w:val="nil"/>
          <w:between w:val="nil"/>
        </w:pBdr>
        <w:spacing w:line="360" w:lineRule="auto"/>
        <w:jc w:val="both"/>
        <w:rPr>
          <w:color w:val="000000"/>
          <w:sz w:val="24"/>
          <w:szCs w:val="24"/>
        </w:rPr>
      </w:pPr>
      <w:r>
        <w:rPr>
          <w:rFonts w:ascii="Arial" w:eastAsia="Arial" w:hAnsi="Arial" w:cs="Arial"/>
          <w:color w:val="000000"/>
          <w:sz w:val="24"/>
          <w:szCs w:val="24"/>
        </w:rPr>
        <w:t>Diseño del plan de estudios de la Maestría – Doctorado en Gestión de la Cultura. Sistema de Universidad Virtual – Universidad de Guadalajara. 2017-2018.</w:t>
      </w:r>
    </w:p>
    <w:p w14:paraId="28B47423" w14:textId="4C6E36AF" w:rsidR="000A0F11" w:rsidRDefault="00EE08BA">
      <w:pPr>
        <w:rPr>
          <w:rFonts w:ascii="Arial" w:eastAsia="Arial" w:hAnsi="Arial" w:cs="Arial"/>
          <w:b/>
          <w:sz w:val="28"/>
          <w:szCs w:val="28"/>
        </w:rPr>
      </w:pPr>
      <w:r>
        <w:rPr>
          <w:rFonts w:ascii="Arial" w:eastAsia="Arial" w:hAnsi="Arial" w:cs="Arial"/>
          <w:b/>
          <w:sz w:val="28"/>
          <w:szCs w:val="28"/>
        </w:rPr>
        <w:lastRenderedPageBreak/>
        <w:t xml:space="preserve">Dirección de tesis a nivel:    </w:t>
      </w:r>
    </w:p>
    <w:p w14:paraId="2DD83211" w14:textId="705BCB91" w:rsidR="000A0F11" w:rsidRDefault="00EE08BA">
      <w:pPr>
        <w:rPr>
          <w:rFonts w:ascii="Arial" w:eastAsia="Arial" w:hAnsi="Arial" w:cs="Arial"/>
          <w:b/>
          <w:sz w:val="28"/>
          <w:szCs w:val="28"/>
        </w:rPr>
      </w:pPr>
      <w:r>
        <w:rPr>
          <w:rFonts w:ascii="Arial" w:eastAsia="Arial" w:hAnsi="Arial" w:cs="Arial"/>
          <w:b/>
          <w:sz w:val="28"/>
          <w:szCs w:val="28"/>
        </w:rPr>
        <w:t xml:space="preserve">Licenciatura </w:t>
      </w:r>
    </w:p>
    <w:p w14:paraId="296C04CF" w14:textId="2AAD308B" w:rsidR="001E0672" w:rsidRPr="005A10F4" w:rsidRDefault="001E0672" w:rsidP="005A10F4">
      <w:pPr>
        <w:numPr>
          <w:ilvl w:val="0"/>
          <w:numId w:val="8"/>
        </w:numPr>
        <w:spacing w:after="0" w:line="360" w:lineRule="auto"/>
        <w:jc w:val="both"/>
        <w:rPr>
          <w:rFonts w:ascii="Arial" w:eastAsia="Arial" w:hAnsi="Arial" w:cs="Arial"/>
          <w:color w:val="000000"/>
          <w:sz w:val="24"/>
          <w:szCs w:val="24"/>
        </w:rPr>
      </w:pPr>
      <w:proofErr w:type="spellStart"/>
      <w:proofErr w:type="gramStart"/>
      <w:r w:rsidRPr="005A10F4">
        <w:rPr>
          <w:rFonts w:ascii="Arial" w:eastAsia="Arial" w:hAnsi="Arial" w:cs="Arial"/>
          <w:color w:val="000000"/>
          <w:sz w:val="24"/>
          <w:szCs w:val="24"/>
        </w:rPr>
        <w:t>Co</w:t>
      </w:r>
      <w:r w:rsidR="00D448FA">
        <w:rPr>
          <w:rFonts w:ascii="Arial" w:eastAsia="Arial" w:hAnsi="Arial" w:cs="Arial"/>
          <w:color w:val="000000"/>
          <w:sz w:val="24"/>
          <w:szCs w:val="24"/>
        </w:rPr>
        <w:t>-</w:t>
      </w:r>
      <w:r w:rsidRPr="005A10F4">
        <w:rPr>
          <w:rFonts w:ascii="Arial" w:eastAsia="Arial" w:hAnsi="Arial" w:cs="Arial"/>
          <w:color w:val="000000"/>
          <w:sz w:val="24"/>
          <w:szCs w:val="24"/>
        </w:rPr>
        <w:t>director</w:t>
      </w:r>
      <w:proofErr w:type="spellEnd"/>
      <w:proofErr w:type="gramEnd"/>
      <w:r w:rsidRPr="005A10F4">
        <w:rPr>
          <w:rFonts w:ascii="Arial" w:eastAsia="Arial" w:hAnsi="Arial" w:cs="Arial"/>
          <w:color w:val="000000"/>
          <w:sz w:val="24"/>
          <w:szCs w:val="24"/>
        </w:rPr>
        <w:t xml:space="preserve"> de la tesis “Apropiación del espacio público Rambla de Cataluña en Guadalajara. Periodo 2014-2018” de la </w:t>
      </w:r>
      <w:r w:rsidR="005A10F4">
        <w:rPr>
          <w:rFonts w:ascii="Arial" w:eastAsia="Arial" w:hAnsi="Arial" w:cs="Arial"/>
          <w:color w:val="000000"/>
          <w:sz w:val="24"/>
          <w:szCs w:val="24"/>
        </w:rPr>
        <w:t>pasante</w:t>
      </w:r>
      <w:r w:rsidRPr="005A10F4">
        <w:rPr>
          <w:rFonts w:ascii="Arial" w:eastAsia="Arial" w:hAnsi="Arial" w:cs="Arial"/>
          <w:color w:val="000000"/>
          <w:sz w:val="24"/>
          <w:szCs w:val="24"/>
        </w:rPr>
        <w:t xml:space="preserve"> </w:t>
      </w:r>
      <w:proofErr w:type="spellStart"/>
      <w:r w:rsidRPr="005A10F4">
        <w:rPr>
          <w:rFonts w:ascii="Arial" w:eastAsia="Arial" w:hAnsi="Arial" w:cs="Arial"/>
          <w:color w:val="000000"/>
          <w:sz w:val="24"/>
          <w:szCs w:val="24"/>
        </w:rPr>
        <w:t>Kathya</w:t>
      </w:r>
      <w:proofErr w:type="spellEnd"/>
      <w:r w:rsidRPr="005A10F4">
        <w:rPr>
          <w:rFonts w:ascii="Arial" w:eastAsia="Arial" w:hAnsi="Arial" w:cs="Arial"/>
          <w:color w:val="000000"/>
          <w:sz w:val="24"/>
          <w:szCs w:val="24"/>
        </w:rPr>
        <w:t xml:space="preserve"> </w:t>
      </w:r>
      <w:proofErr w:type="spellStart"/>
      <w:r w:rsidRPr="005A10F4">
        <w:rPr>
          <w:rFonts w:ascii="Arial" w:eastAsia="Arial" w:hAnsi="Arial" w:cs="Arial"/>
          <w:color w:val="000000"/>
          <w:sz w:val="24"/>
          <w:szCs w:val="24"/>
        </w:rPr>
        <w:t>Guizar</w:t>
      </w:r>
      <w:proofErr w:type="spellEnd"/>
      <w:r w:rsidRPr="005A10F4">
        <w:rPr>
          <w:rFonts w:ascii="Arial" w:eastAsia="Arial" w:hAnsi="Arial" w:cs="Arial"/>
          <w:color w:val="000000"/>
          <w:sz w:val="24"/>
          <w:szCs w:val="24"/>
        </w:rPr>
        <w:t xml:space="preserve"> Lázaro</w:t>
      </w:r>
      <w:r w:rsidR="005A10F4">
        <w:rPr>
          <w:rFonts w:ascii="Arial" w:eastAsia="Arial" w:hAnsi="Arial" w:cs="Arial"/>
          <w:color w:val="000000"/>
          <w:sz w:val="24"/>
          <w:szCs w:val="24"/>
        </w:rPr>
        <w:t>.</w:t>
      </w:r>
      <w:r w:rsidR="005A10F4" w:rsidRPr="005A10F4">
        <w:rPr>
          <w:rFonts w:ascii="Arial" w:eastAsia="Arial" w:hAnsi="Arial" w:cs="Arial"/>
          <w:color w:val="000000"/>
          <w:sz w:val="24"/>
          <w:szCs w:val="24"/>
        </w:rPr>
        <w:t xml:space="preserve"> </w:t>
      </w:r>
      <w:r w:rsidR="005A10F4">
        <w:rPr>
          <w:rFonts w:ascii="Arial" w:eastAsia="Arial" w:hAnsi="Arial" w:cs="Arial"/>
          <w:color w:val="000000"/>
          <w:sz w:val="24"/>
          <w:szCs w:val="24"/>
        </w:rPr>
        <w:t xml:space="preserve">Licenciatura en Gestión Cultural, Universidad de Guadalajara, </w:t>
      </w:r>
      <w:proofErr w:type="spellStart"/>
      <w:r w:rsidR="005A10F4">
        <w:rPr>
          <w:rFonts w:ascii="Arial" w:eastAsia="Arial" w:hAnsi="Arial" w:cs="Arial"/>
          <w:color w:val="000000"/>
          <w:sz w:val="24"/>
          <w:szCs w:val="24"/>
        </w:rPr>
        <w:t>UDGVirtual</w:t>
      </w:r>
      <w:proofErr w:type="spellEnd"/>
      <w:r w:rsidR="005A10F4">
        <w:rPr>
          <w:rFonts w:ascii="Arial" w:eastAsia="Arial" w:hAnsi="Arial" w:cs="Arial"/>
          <w:color w:val="000000"/>
          <w:sz w:val="24"/>
          <w:szCs w:val="24"/>
        </w:rPr>
        <w:t>. Titulada</w:t>
      </w:r>
      <w:r w:rsidRPr="005A10F4">
        <w:rPr>
          <w:rFonts w:ascii="Arial" w:eastAsia="Arial" w:hAnsi="Arial" w:cs="Arial"/>
          <w:color w:val="000000"/>
          <w:sz w:val="24"/>
          <w:szCs w:val="24"/>
        </w:rPr>
        <w:t xml:space="preserve"> el 18 de septiembre de 2019.</w:t>
      </w:r>
    </w:p>
    <w:p w14:paraId="5BA6CF50" w14:textId="77777777" w:rsidR="001E0672" w:rsidRPr="005A10F4" w:rsidRDefault="001E0672" w:rsidP="001E0672">
      <w:pPr>
        <w:pBdr>
          <w:top w:val="nil"/>
          <w:left w:val="nil"/>
          <w:bottom w:val="nil"/>
          <w:right w:val="nil"/>
          <w:between w:val="nil"/>
        </w:pBdr>
        <w:spacing w:after="0"/>
        <w:ind w:left="720"/>
        <w:jc w:val="both"/>
        <w:rPr>
          <w:rFonts w:ascii="Arial" w:eastAsia="Arial" w:hAnsi="Arial" w:cs="Arial"/>
          <w:color w:val="000000"/>
          <w:sz w:val="24"/>
          <w:szCs w:val="24"/>
        </w:rPr>
      </w:pPr>
    </w:p>
    <w:p w14:paraId="5A05775D" w14:textId="5851F813" w:rsidR="000A0F11" w:rsidRDefault="00EE08BA" w:rsidP="005A10F4">
      <w:pPr>
        <w:numPr>
          <w:ilvl w:val="0"/>
          <w:numId w:val="8"/>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 xml:space="preserve">Director de tesis del trabajo “La Formación de públicos jóvenes para el teatro. Una estrategia en escuelas secundarias de la zona metropolitana de Guadalajara”, de la pasante Irma Gabriela Navarro Contreras. Licenciatura en Gestión Cultural, Universidad de Guadalajara, </w:t>
      </w:r>
      <w:proofErr w:type="spellStart"/>
      <w:r>
        <w:rPr>
          <w:rFonts w:ascii="Arial" w:eastAsia="Arial" w:hAnsi="Arial" w:cs="Arial"/>
          <w:color w:val="000000"/>
          <w:sz w:val="24"/>
          <w:szCs w:val="24"/>
        </w:rPr>
        <w:t>UDGVirtual</w:t>
      </w:r>
      <w:proofErr w:type="spellEnd"/>
      <w:r>
        <w:rPr>
          <w:rFonts w:ascii="Arial" w:eastAsia="Arial" w:hAnsi="Arial" w:cs="Arial"/>
          <w:color w:val="000000"/>
          <w:sz w:val="24"/>
          <w:szCs w:val="24"/>
        </w:rPr>
        <w:t xml:space="preserve">. Titulada el 24 de agosto 2018. </w:t>
      </w:r>
    </w:p>
    <w:p w14:paraId="1EC105AD" w14:textId="77777777" w:rsidR="000A0F11" w:rsidRDefault="000A0F11" w:rsidP="005A10F4">
      <w:pPr>
        <w:pBdr>
          <w:top w:val="nil"/>
          <w:left w:val="nil"/>
          <w:bottom w:val="nil"/>
          <w:right w:val="nil"/>
          <w:between w:val="nil"/>
        </w:pBdr>
        <w:spacing w:after="0" w:line="360" w:lineRule="auto"/>
        <w:ind w:left="720" w:hanging="720"/>
        <w:jc w:val="both"/>
        <w:rPr>
          <w:rFonts w:ascii="Arial" w:eastAsia="Arial" w:hAnsi="Arial" w:cs="Arial"/>
          <w:color w:val="000000"/>
          <w:sz w:val="24"/>
          <w:szCs w:val="24"/>
        </w:rPr>
      </w:pPr>
    </w:p>
    <w:p w14:paraId="6E037DFC" w14:textId="77777777" w:rsidR="000A0F11" w:rsidRDefault="00EE08BA" w:rsidP="005A10F4">
      <w:pPr>
        <w:numPr>
          <w:ilvl w:val="0"/>
          <w:numId w:val="8"/>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 xml:space="preserve">Director de tesis del trabajo “La preservación de la lengua náhuatl como identidad de los agentes sociales en la localidad de </w:t>
      </w:r>
      <w:proofErr w:type="spellStart"/>
      <w:r>
        <w:rPr>
          <w:rFonts w:ascii="Arial" w:eastAsia="Arial" w:hAnsi="Arial" w:cs="Arial"/>
          <w:color w:val="000000"/>
          <w:sz w:val="24"/>
          <w:szCs w:val="24"/>
        </w:rPr>
        <w:t>Colola</w:t>
      </w:r>
      <w:proofErr w:type="spellEnd"/>
      <w:r>
        <w:rPr>
          <w:rFonts w:ascii="Arial" w:eastAsia="Arial" w:hAnsi="Arial" w:cs="Arial"/>
          <w:color w:val="000000"/>
          <w:sz w:val="24"/>
          <w:szCs w:val="24"/>
        </w:rPr>
        <w:t xml:space="preserve"> Michoacán”, de la pasante Tania Gabriela Bautista Leyva. Licenciatura en Estudios Multiculturales, Universidad de la Ciénega del estado de Michoacán de Ocampo. Titulada el 26 de enero de 2018.</w:t>
      </w:r>
    </w:p>
    <w:p w14:paraId="170518F9" w14:textId="77777777" w:rsidR="000A0F11" w:rsidRDefault="000A0F11" w:rsidP="005A10F4">
      <w:pPr>
        <w:pBdr>
          <w:top w:val="nil"/>
          <w:left w:val="nil"/>
          <w:bottom w:val="nil"/>
          <w:right w:val="nil"/>
          <w:between w:val="nil"/>
        </w:pBdr>
        <w:spacing w:after="0" w:line="360" w:lineRule="auto"/>
        <w:ind w:left="720" w:hanging="720"/>
        <w:jc w:val="both"/>
        <w:rPr>
          <w:rFonts w:ascii="Arial" w:eastAsia="Arial" w:hAnsi="Arial" w:cs="Arial"/>
          <w:color w:val="000000"/>
          <w:sz w:val="24"/>
          <w:szCs w:val="24"/>
        </w:rPr>
      </w:pPr>
    </w:p>
    <w:p w14:paraId="399BB5A4" w14:textId="77777777" w:rsidR="000A0F11" w:rsidRDefault="00EE08BA" w:rsidP="005A10F4">
      <w:pPr>
        <w:numPr>
          <w:ilvl w:val="0"/>
          <w:numId w:val="8"/>
        </w:numPr>
        <w:pBdr>
          <w:top w:val="nil"/>
          <w:left w:val="nil"/>
          <w:bottom w:val="nil"/>
          <w:right w:val="nil"/>
          <w:between w:val="nil"/>
        </w:pBdr>
        <w:spacing w:line="360" w:lineRule="auto"/>
        <w:rPr>
          <w:color w:val="000000"/>
          <w:sz w:val="24"/>
          <w:szCs w:val="24"/>
        </w:rPr>
      </w:pPr>
      <w:r>
        <w:rPr>
          <w:rFonts w:ascii="Arial" w:eastAsia="Arial" w:hAnsi="Arial" w:cs="Arial"/>
          <w:color w:val="000000"/>
          <w:sz w:val="24"/>
          <w:szCs w:val="24"/>
        </w:rPr>
        <w:t xml:space="preserve">Director de tesis del trabajo “Museos comunitarios y desarrollo sostenible en México: análisis de los casos de Cuarenta Casas en Chihuahua, Ruíz en Nayarit y San José Mogote en Oaxaca”, del pasante Alejandro Escudero </w:t>
      </w:r>
      <w:proofErr w:type="spellStart"/>
      <w:r>
        <w:rPr>
          <w:rFonts w:ascii="Arial" w:eastAsia="Arial" w:hAnsi="Arial" w:cs="Arial"/>
          <w:color w:val="000000"/>
          <w:sz w:val="24"/>
          <w:szCs w:val="24"/>
        </w:rPr>
        <w:t>Ostoa</w:t>
      </w:r>
      <w:proofErr w:type="spellEnd"/>
      <w:r>
        <w:rPr>
          <w:rFonts w:ascii="Arial" w:eastAsia="Arial" w:hAnsi="Arial" w:cs="Arial"/>
          <w:color w:val="000000"/>
          <w:sz w:val="24"/>
          <w:szCs w:val="24"/>
        </w:rPr>
        <w:t xml:space="preserve">. Licenciatura en Gestión Cultural, Universidad de Guadalajara, </w:t>
      </w:r>
      <w:proofErr w:type="spellStart"/>
      <w:r>
        <w:rPr>
          <w:rFonts w:ascii="Arial" w:eastAsia="Arial" w:hAnsi="Arial" w:cs="Arial"/>
          <w:color w:val="000000"/>
          <w:sz w:val="24"/>
          <w:szCs w:val="24"/>
        </w:rPr>
        <w:t>UDGVirtual</w:t>
      </w:r>
      <w:proofErr w:type="spellEnd"/>
      <w:r>
        <w:rPr>
          <w:rFonts w:ascii="Arial" w:eastAsia="Arial" w:hAnsi="Arial" w:cs="Arial"/>
          <w:color w:val="000000"/>
          <w:sz w:val="24"/>
          <w:szCs w:val="24"/>
        </w:rPr>
        <w:t>. Titulada el 28 de agosto de 2015.</w:t>
      </w:r>
    </w:p>
    <w:p w14:paraId="25941C5D" w14:textId="77777777" w:rsidR="000A0F11" w:rsidRDefault="000A0F11">
      <w:pPr>
        <w:rPr>
          <w:rFonts w:ascii="Arial" w:eastAsia="Arial" w:hAnsi="Arial" w:cs="Arial"/>
          <w:b/>
          <w:sz w:val="28"/>
          <w:szCs w:val="28"/>
        </w:rPr>
      </w:pPr>
    </w:p>
    <w:p w14:paraId="3E10CFB6" w14:textId="6F14953F" w:rsidR="000A0F11" w:rsidRDefault="00EE08BA">
      <w:pPr>
        <w:rPr>
          <w:rFonts w:ascii="Arial" w:eastAsia="Arial" w:hAnsi="Arial" w:cs="Arial"/>
          <w:b/>
          <w:sz w:val="28"/>
          <w:szCs w:val="28"/>
        </w:rPr>
      </w:pPr>
      <w:r>
        <w:rPr>
          <w:rFonts w:ascii="Arial" w:eastAsia="Arial" w:hAnsi="Arial" w:cs="Arial"/>
          <w:b/>
          <w:sz w:val="28"/>
          <w:szCs w:val="28"/>
        </w:rPr>
        <w:t xml:space="preserve">Sinodal en examen profesional o de tesis a nivel:     </w:t>
      </w:r>
    </w:p>
    <w:p w14:paraId="25FD4E3D" w14:textId="139CD35C" w:rsidR="000A0F11" w:rsidRDefault="00EE08BA">
      <w:pPr>
        <w:rPr>
          <w:rFonts w:ascii="Arial" w:eastAsia="Arial" w:hAnsi="Arial" w:cs="Arial"/>
          <w:b/>
          <w:sz w:val="28"/>
          <w:szCs w:val="28"/>
        </w:rPr>
      </w:pPr>
      <w:r>
        <w:rPr>
          <w:rFonts w:ascii="Arial" w:eastAsia="Arial" w:hAnsi="Arial" w:cs="Arial"/>
          <w:b/>
          <w:sz w:val="28"/>
          <w:szCs w:val="28"/>
        </w:rPr>
        <w:t xml:space="preserve">Licenciatura </w:t>
      </w:r>
    </w:p>
    <w:p w14:paraId="690F50BA" w14:textId="6F9C8AC2" w:rsidR="001E0672" w:rsidRPr="00D448FA" w:rsidRDefault="001E0672">
      <w:pPr>
        <w:numPr>
          <w:ilvl w:val="0"/>
          <w:numId w:val="18"/>
        </w:numPr>
        <w:pBdr>
          <w:top w:val="nil"/>
          <w:left w:val="nil"/>
          <w:bottom w:val="nil"/>
          <w:right w:val="nil"/>
          <w:between w:val="nil"/>
        </w:pBdr>
        <w:spacing w:after="0" w:line="360" w:lineRule="auto"/>
        <w:jc w:val="both"/>
        <w:rPr>
          <w:rFonts w:ascii="Arial" w:eastAsia="Arial" w:hAnsi="Arial" w:cs="Arial"/>
          <w:color w:val="000000"/>
          <w:sz w:val="24"/>
          <w:szCs w:val="24"/>
        </w:rPr>
      </w:pPr>
      <w:r w:rsidRPr="00D448FA">
        <w:rPr>
          <w:rFonts w:ascii="Arial" w:eastAsia="Arial" w:hAnsi="Arial" w:cs="Arial"/>
          <w:color w:val="000000"/>
          <w:sz w:val="24"/>
          <w:szCs w:val="24"/>
        </w:rPr>
        <w:t xml:space="preserve">Sinodal de la tesis “Prácticas culturales en la alimentación de una localidad maya de Yucatán” del </w:t>
      </w:r>
      <w:r w:rsidR="00D448FA">
        <w:rPr>
          <w:rFonts w:ascii="Arial" w:eastAsia="Arial" w:hAnsi="Arial" w:cs="Arial"/>
          <w:color w:val="000000"/>
          <w:sz w:val="24"/>
          <w:szCs w:val="24"/>
        </w:rPr>
        <w:t>pasante</w:t>
      </w:r>
      <w:r w:rsidRPr="00D448FA">
        <w:rPr>
          <w:rFonts w:ascii="Arial" w:eastAsia="Arial" w:hAnsi="Arial" w:cs="Arial"/>
          <w:color w:val="000000"/>
          <w:sz w:val="24"/>
          <w:szCs w:val="24"/>
        </w:rPr>
        <w:t xml:space="preserve"> Sergio Martín Novelo Barco</w:t>
      </w:r>
      <w:r w:rsidR="00D448FA">
        <w:rPr>
          <w:rFonts w:ascii="Arial" w:eastAsia="Arial" w:hAnsi="Arial" w:cs="Arial"/>
          <w:color w:val="000000"/>
          <w:sz w:val="24"/>
          <w:szCs w:val="24"/>
        </w:rPr>
        <w:t xml:space="preserve">. Licenciatura en Gestión Cultural, Universidad de Guadalajara, </w:t>
      </w:r>
      <w:proofErr w:type="spellStart"/>
      <w:r w:rsidR="00D448FA">
        <w:rPr>
          <w:rFonts w:ascii="Arial" w:eastAsia="Arial" w:hAnsi="Arial" w:cs="Arial"/>
          <w:color w:val="000000"/>
          <w:sz w:val="24"/>
          <w:szCs w:val="24"/>
        </w:rPr>
        <w:t>UDGVirtual</w:t>
      </w:r>
      <w:proofErr w:type="spellEnd"/>
      <w:r w:rsidR="00D448FA">
        <w:rPr>
          <w:rFonts w:ascii="Arial" w:eastAsia="Arial" w:hAnsi="Arial" w:cs="Arial"/>
          <w:color w:val="000000"/>
          <w:sz w:val="24"/>
          <w:szCs w:val="24"/>
        </w:rPr>
        <w:t>. Titulada</w:t>
      </w:r>
      <w:r w:rsidR="00D448FA" w:rsidRPr="00D448FA">
        <w:rPr>
          <w:rFonts w:ascii="Arial" w:eastAsia="Arial" w:hAnsi="Arial" w:cs="Arial"/>
          <w:color w:val="000000"/>
          <w:sz w:val="24"/>
          <w:szCs w:val="24"/>
        </w:rPr>
        <w:t xml:space="preserve"> </w:t>
      </w:r>
      <w:r w:rsidRPr="00D448FA">
        <w:rPr>
          <w:rFonts w:ascii="Arial" w:eastAsia="Arial" w:hAnsi="Arial" w:cs="Arial"/>
          <w:color w:val="000000"/>
          <w:sz w:val="24"/>
          <w:szCs w:val="24"/>
        </w:rPr>
        <w:t>el 26 de agosto de 2019.</w:t>
      </w:r>
    </w:p>
    <w:p w14:paraId="01AF3AD4" w14:textId="5B125337" w:rsidR="000A0F11" w:rsidRDefault="00EE08BA">
      <w:pPr>
        <w:numPr>
          <w:ilvl w:val="0"/>
          <w:numId w:val="18"/>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 xml:space="preserve">Sinodal en el jurado de Titulación de la tesis “La SOMEDICYT en la conformación de una cultura científica a través de la divulgación de la ciencia”, del pasante Daniel Aguayo </w:t>
      </w:r>
      <w:r>
        <w:rPr>
          <w:rFonts w:ascii="Arial" w:eastAsia="Arial" w:hAnsi="Arial" w:cs="Arial"/>
          <w:color w:val="000000"/>
          <w:sz w:val="24"/>
          <w:szCs w:val="24"/>
        </w:rPr>
        <w:lastRenderedPageBreak/>
        <w:t xml:space="preserve">Pérez. Licenciatura en Gestión Cultural, Universidad de Guadalajara, </w:t>
      </w:r>
      <w:proofErr w:type="spellStart"/>
      <w:r>
        <w:rPr>
          <w:rFonts w:ascii="Arial" w:eastAsia="Arial" w:hAnsi="Arial" w:cs="Arial"/>
          <w:color w:val="000000"/>
          <w:sz w:val="24"/>
          <w:szCs w:val="24"/>
        </w:rPr>
        <w:t>UDGVirtual</w:t>
      </w:r>
      <w:proofErr w:type="spellEnd"/>
      <w:r>
        <w:rPr>
          <w:rFonts w:ascii="Arial" w:eastAsia="Arial" w:hAnsi="Arial" w:cs="Arial"/>
          <w:color w:val="000000"/>
          <w:sz w:val="24"/>
          <w:szCs w:val="24"/>
        </w:rPr>
        <w:t>. agosto de 2018.</w:t>
      </w:r>
    </w:p>
    <w:p w14:paraId="3A708120" w14:textId="77777777" w:rsidR="000A0F11" w:rsidRDefault="00EE08BA">
      <w:pPr>
        <w:numPr>
          <w:ilvl w:val="0"/>
          <w:numId w:val="18"/>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 xml:space="preserve">Sinodal en el jurado de Titulación de la tesis “De viajes y quimeras: migración de cantantes líricos de la ciudad de Chihuahua, 1930-2016”, de la pasante Paola castillo Nevárez. Licenciatura en Gestión Cultural, Universidad de Guadalajara, </w:t>
      </w:r>
      <w:proofErr w:type="spellStart"/>
      <w:r>
        <w:rPr>
          <w:rFonts w:ascii="Arial" w:eastAsia="Arial" w:hAnsi="Arial" w:cs="Arial"/>
          <w:color w:val="000000"/>
          <w:sz w:val="24"/>
          <w:szCs w:val="24"/>
        </w:rPr>
        <w:t>UDGVirtual</w:t>
      </w:r>
      <w:proofErr w:type="spellEnd"/>
      <w:r>
        <w:rPr>
          <w:rFonts w:ascii="Arial" w:eastAsia="Arial" w:hAnsi="Arial" w:cs="Arial"/>
          <w:color w:val="000000"/>
          <w:sz w:val="24"/>
          <w:szCs w:val="24"/>
        </w:rPr>
        <w:t>. julio de 2018.</w:t>
      </w:r>
    </w:p>
    <w:p w14:paraId="0916859E" w14:textId="77777777" w:rsidR="000A0F11" w:rsidRDefault="00EE08BA">
      <w:pPr>
        <w:numPr>
          <w:ilvl w:val="0"/>
          <w:numId w:val="18"/>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 xml:space="preserve">Sinodal en el jurado de Titulación de la tesis “Diagnóstico participativo de la percepción de artistas sobre el arte en espacios públicos de Guadalajara (2012-2015)”, de la pasante Yehudi Villa Echevarría. Licenciatura en Gestión Cultural, Universidad de Guadalajara, </w:t>
      </w:r>
      <w:proofErr w:type="spellStart"/>
      <w:r>
        <w:rPr>
          <w:rFonts w:ascii="Arial" w:eastAsia="Arial" w:hAnsi="Arial" w:cs="Arial"/>
          <w:color w:val="000000"/>
          <w:sz w:val="24"/>
          <w:szCs w:val="24"/>
        </w:rPr>
        <w:t>UDGVirtual</w:t>
      </w:r>
      <w:proofErr w:type="spellEnd"/>
      <w:r>
        <w:rPr>
          <w:rFonts w:ascii="Arial" w:eastAsia="Arial" w:hAnsi="Arial" w:cs="Arial"/>
          <w:color w:val="000000"/>
          <w:sz w:val="24"/>
          <w:szCs w:val="24"/>
        </w:rPr>
        <w:t>. julio de 2017.</w:t>
      </w:r>
    </w:p>
    <w:p w14:paraId="4010B279" w14:textId="77777777" w:rsidR="000A0F11" w:rsidRDefault="00EE08BA">
      <w:pPr>
        <w:numPr>
          <w:ilvl w:val="0"/>
          <w:numId w:val="18"/>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 xml:space="preserve">Sinodal en el jurado de Titulación de la tesis “El viaje de las palabras o del sinuoso viaje de las palabras que no lograron convertirse en letras”, de la pasante Sandra Leticia Villarreal Hernández Licenciatura en Gestión Cultural, Universidad de Guadalajara, </w:t>
      </w:r>
      <w:proofErr w:type="spellStart"/>
      <w:r>
        <w:rPr>
          <w:rFonts w:ascii="Arial" w:eastAsia="Arial" w:hAnsi="Arial" w:cs="Arial"/>
          <w:color w:val="000000"/>
          <w:sz w:val="24"/>
          <w:szCs w:val="24"/>
        </w:rPr>
        <w:t>UDGVirtual</w:t>
      </w:r>
      <w:proofErr w:type="spellEnd"/>
      <w:r>
        <w:rPr>
          <w:rFonts w:ascii="Arial" w:eastAsia="Arial" w:hAnsi="Arial" w:cs="Arial"/>
          <w:color w:val="000000"/>
          <w:sz w:val="24"/>
          <w:szCs w:val="24"/>
        </w:rPr>
        <w:t>. Julio de 2015.</w:t>
      </w:r>
    </w:p>
    <w:p w14:paraId="5B9BAF03" w14:textId="77777777" w:rsidR="000A0F11" w:rsidRDefault="00EE08BA">
      <w:pPr>
        <w:numPr>
          <w:ilvl w:val="0"/>
          <w:numId w:val="18"/>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 xml:space="preserve">Sinodal en el jurado de Titulación de la tesis “Recuperación de la plaza pública de Las Juntas, Tlaquepaque, Jalisco”, de la pasante Elisa Noemí Macedo Martínez. Licenciatura en Gestión Cultural, Universidad de Guadalajara, </w:t>
      </w:r>
      <w:proofErr w:type="spellStart"/>
      <w:r>
        <w:rPr>
          <w:rFonts w:ascii="Arial" w:eastAsia="Arial" w:hAnsi="Arial" w:cs="Arial"/>
          <w:color w:val="000000"/>
          <w:sz w:val="24"/>
          <w:szCs w:val="24"/>
        </w:rPr>
        <w:t>UDGVirtual</w:t>
      </w:r>
      <w:proofErr w:type="spellEnd"/>
      <w:r>
        <w:rPr>
          <w:rFonts w:ascii="Arial" w:eastAsia="Arial" w:hAnsi="Arial" w:cs="Arial"/>
          <w:color w:val="000000"/>
          <w:sz w:val="24"/>
          <w:szCs w:val="24"/>
        </w:rPr>
        <w:t>. Junio de 2015.</w:t>
      </w:r>
    </w:p>
    <w:p w14:paraId="7E95E4DF" w14:textId="77777777" w:rsidR="000A0F11" w:rsidRDefault="00EE08BA">
      <w:pPr>
        <w:numPr>
          <w:ilvl w:val="0"/>
          <w:numId w:val="18"/>
        </w:numPr>
        <w:pBdr>
          <w:top w:val="nil"/>
          <w:left w:val="nil"/>
          <w:bottom w:val="nil"/>
          <w:right w:val="nil"/>
          <w:between w:val="nil"/>
        </w:pBdr>
        <w:spacing w:line="360" w:lineRule="auto"/>
        <w:jc w:val="both"/>
        <w:rPr>
          <w:color w:val="000000"/>
          <w:sz w:val="24"/>
          <w:szCs w:val="24"/>
        </w:rPr>
      </w:pPr>
      <w:r>
        <w:rPr>
          <w:rFonts w:ascii="Arial" w:eastAsia="Arial" w:hAnsi="Arial" w:cs="Arial"/>
          <w:color w:val="000000"/>
          <w:sz w:val="24"/>
          <w:szCs w:val="24"/>
        </w:rPr>
        <w:t xml:space="preserve">Sinodal en el jurado de Titulación de la tesis “La casa de los Niños de Yucatán A.C. Sistematización de la experiencia”, de la pasante Ana paula Luna Mantilla. Licenciatura en Gestión Cultural, Universidad de Guadalajara, </w:t>
      </w:r>
      <w:proofErr w:type="spellStart"/>
      <w:r>
        <w:rPr>
          <w:rFonts w:ascii="Arial" w:eastAsia="Arial" w:hAnsi="Arial" w:cs="Arial"/>
          <w:color w:val="000000"/>
          <w:sz w:val="24"/>
          <w:szCs w:val="24"/>
        </w:rPr>
        <w:t>UDGVirtual</w:t>
      </w:r>
      <w:proofErr w:type="spellEnd"/>
      <w:r>
        <w:rPr>
          <w:rFonts w:ascii="Arial" w:eastAsia="Arial" w:hAnsi="Arial" w:cs="Arial"/>
          <w:color w:val="000000"/>
          <w:sz w:val="24"/>
          <w:szCs w:val="24"/>
        </w:rPr>
        <w:t>. Julio de 2014.</w:t>
      </w:r>
    </w:p>
    <w:p w14:paraId="577A3699" w14:textId="77777777" w:rsidR="000A0F11" w:rsidRDefault="000A0F11">
      <w:pPr>
        <w:rPr>
          <w:rFonts w:ascii="Arial" w:eastAsia="Arial" w:hAnsi="Arial" w:cs="Arial"/>
          <w:sz w:val="24"/>
          <w:szCs w:val="24"/>
        </w:rPr>
      </w:pPr>
    </w:p>
    <w:p w14:paraId="068D6187" w14:textId="1FD514ED" w:rsidR="000A0F11" w:rsidRDefault="00EE08BA">
      <w:pPr>
        <w:rPr>
          <w:rFonts w:ascii="Arial" w:eastAsia="Arial" w:hAnsi="Arial" w:cs="Arial"/>
          <w:b/>
          <w:sz w:val="28"/>
          <w:szCs w:val="28"/>
        </w:rPr>
      </w:pPr>
      <w:r>
        <w:rPr>
          <w:rFonts w:ascii="Arial" w:eastAsia="Arial" w:hAnsi="Arial" w:cs="Arial"/>
          <w:b/>
          <w:sz w:val="28"/>
          <w:szCs w:val="28"/>
        </w:rPr>
        <w:t xml:space="preserve">Maestría </w:t>
      </w:r>
    </w:p>
    <w:p w14:paraId="78E338A1" w14:textId="77777777" w:rsidR="000A0F11" w:rsidRDefault="00EE08BA">
      <w:pPr>
        <w:numPr>
          <w:ilvl w:val="0"/>
          <w:numId w:val="21"/>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Sinodal en el jurado de Titulación de la tesis “</w:t>
      </w:r>
      <w:proofErr w:type="spellStart"/>
      <w:r>
        <w:rPr>
          <w:rFonts w:ascii="Arial" w:eastAsia="Arial" w:hAnsi="Arial" w:cs="Arial"/>
          <w:color w:val="000000"/>
          <w:sz w:val="24"/>
          <w:szCs w:val="24"/>
        </w:rPr>
        <w:t>Happy</w:t>
      </w:r>
      <w:proofErr w:type="spellEnd"/>
      <w:r>
        <w:rPr>
          <w:rFonts w:ascii="Arial" w:eastAsia="Arial" w:hAnsi="Arial" w:cs="Arial"/>
          <w:color w:val="000000"/>
          <w:sz w:val="24"/>
          <w:szCs w:val="24"/>
        </w:rPr>
        <w:t xml:space="preserve"> Cupcake, una Tienda en Línea”, del Lic. Becerra Rodríguez Yair Israel. Maestría en Gestión de Servicios Públicos en Ambientes Virtuales, Universidad de Guadalajara, </w:t>
      </w:r>
      <w:proofErr w:type="spellStart"/>
      <w:r>
        <w:rPr>
          <w:rFonts w:ascii="Arial" w:eastAsia="Arial" w:hAnsi="Arial" w:cs="Arial"/>
          <w:color w:val="000000"/>
          <w:sz w:val="24"/>
          <w:szCs w:val="24"/>
        </w:rPr>
        <w:t>UDGVirtual</w:t>
      </w:r>
      <w:proofErr w:type="spellEnd"/>
      <w:r>
        <w:rPr>
          <w:rFonts w:ascii="Arial" w:eastAsia="Arial" w:hAnsi="Arial" w:cs="Arial"/>
          <w:color w:val="000000"/>
          <w:sz w:val="24"/>
          <w:szCs w:val="24"/>
        </w:rPr>
        <w:t>. 02 de octubre de 2018.</w:t>
      </w:r>
    </w:p>
    <w:p w14:paraId="4000685B" w14:textId="77777777" w:rsidR="000A0F11" w:rsidRDefault="00EE08BA">
      <w:pPr>
        <w:numPr>
          <w:ilvl w:val="0"/>
          <w:numId w:val="21"/>
        </w:numPr>
        <w:pBdr>
          <w:top w:val="nil"/>
          <w:left w:val="nil"/>
          <w:bottom w:val="nil"/>
          <w:right w:val="nil"/>
          <w:between w:val="nil"/>
        </w:pBdr>
        <w:spacing w:after="0" w:line="360" w:lineRule="auto"/>
        <w:jc w:val="both"/>
        <w:rPr>
          <w:color w:val="000000"/>
          <w:sz w:val="24"/>
          <w:szCs w:val="24"/>
        </w:rPr>
      </w:pPr>
      <w:r>
        <w:rPr>
          <w:rFonts w:ascii="Arial" w:eastAsia="Arial" w:hAnsi="Arial" w:cs="Arial"/>
          <w:sz w:val="24"/>
          <w:szCs w:val="24"/>
        </w:rPr>
        <w:t xml:space="preserve">Sinodal en el jurado de Titulación de la tesis “Programación académica para el CUCS”, del Lic. Benigno Barragán Sánchez. Maestría en Gestión de Servicios Públicos en Ambientes Virtuales, Universidad de Guadalajara, </w:t>
      </w:r>
      <w:proofErr w:type="spellStart"/>
      <w:r>
        <w:rPr>
          <w:rFonts w:ascii="Arial" w:eastAsia="Arial" w:hAnsi="Arial" w:cs="Arial"/>
          <w:sz w:val="24"/>
          <w:szCs w:val="24"/>
        </w:rPr>
        <w:t>UDGVirtual</w:t>
      </w:r>
      <w:proofErr w:type="spellEnd"/>
      <w:r>
        <w:rPr>
          <w:rFonts w:ascii="Arial" w:eastAsia="Arial" w:hAnsi="Arial" w:cs="Arial"/>
          <w:sz w:val="24"/>
          <w:szCs w:val="24"/>
        </w:rPr>
        <w:t>. 2018.</w:t>
      </w:r>
    </w:p>
    <w:p w14:paraId="6AB04C3D" w14:textId="77777777" w:rsidR="000A0F11" w:rsidRDefault="00EE08BA">
      <w:pPr>
        <w:numPr>
          <w:ilvl w:val="0"/>
          <w:numId w:val="21"/>
        </w:numPr>
        <w:pBdr>
          <w:top w:val="nil"/>
          <w:left w:val="nil"/>
          <w:bottom w:val="nil"/>
          <w:right w:val="nil"/>
          <w:between w:val="nil"/>
        </w:pBdr>
        <w:spacing w:after="0" w:line="360" w:lineRule="auto"/>
        <w:jc w:val="both"/>
        <w:rPr>
          <w:color w:val="000000"/>
          <w:sz w:val="24"/>
          <w:szCs w:val="24"/>
        </w:rPr>
      </w:pPr>
      <w:r>
        <w:rPr>
          <w:rFonts w:ascii="Arial" w:eastAsia="Arial" w:hAnsi="Arial" w:cs="Arial"/>
          <w:sz w:val="24"/>
          <w:szCs w:val="24"/>
        </w:rPr>
        <w:t xml:space="preserve">Sinodal en el jurado de Titulación de la tesis “Creación de una campaña de difusión para impulsar la adopción del sistema de información cultural del estado de Oaxaca basado </w:t>
      </w:r>
      <w:r>
        <w:rPr>
          <w:rFonts w:ascii="Arial" w:eastAsia="Arial" w:hAnsi="Arial" w:cs="Arial"/>
          <w:sz w:val="24"/>
          <w:szCs w:val="24"/>
        </w:rPr>
        <w:lastRenderedPageBreak/>
        <w:t xml:space="preserve">en las TIC”, de la Lic. Araceli Guerra Martínez. Maestría en Gestión de Servicios Públicos en Ambientes Virtuales, Universidad de Guadalajara, </w:t>
      </w:r>
      <w:proofErr w:type="spellStart"/>
      <w:r>
        <w:rPr>
          <w:rFonts w:ascii="Arial" w:eastAsia="Arial" w:hAnsi="Arial" w:cs="Arial"/>
          <w:sz w:val="24"/>
          <w:szCs w:val="24"/>
        </w:rPr>
        <w:t>UDGVirtual</w:t>
      </w:r>
      <w:proofErr w:type="spellEnd"/>
      <w:r>
        <w:rPr>
          <w:rFonts w:ascii="Arial" w:eastAsia="Arial" w:hAnsi="Arial" w:cs="Arial"/>
          <w:sz w:val="24"/>
          <w:szCs w:val="24"/>
        </w:rPr>
        <w:t>. 2018.</w:t>
      </w:r>
    </w:p>
    <w:p w14:paraId="0869B08E" w14:textId="77777777" w:rsidR="000A0F11" w:rsidRDefault="00EE08BA">
      <w:pPr>
        <w:numPr>
          <w:ilvl w:val="0"/>
          <w:numId w:val="21"/>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Sinodal en el jurado de Titulación de la tesis “Aplicación de Servicios Musicales para dispositivos móviles "</w:t>
      </w:r>
      <w:proofErr w:type="spellStart"/>
      <w:r>
        <w:rPr>
          <w:rFonts w:ascii="Arial" w:eastAsia="Arial" w:hAnsi="Arial" w:cs="Arial"/>
          <w:color w:val="000000"/>
          <w:sz w:val="24"/>
          <w:szCs w:val="24"/>
        </w:rPr>
        <w:t>Cadenza</w:t>
      </w:r>
      <w:proofErr w:type="spellEnd"/>
      <w:r>
        <w:rPr>
          <w:rFonts w:ascii="Arial" w:eastAsia="Arial" w:hAnsi="Arial" w:cs="Arial"/>
          <w:color w:val="000000"/>
          <w:sz w:val="24"/>
          <w:szCs w:val="24"/>
        </w:rPr>
        <w:t xml:space="preserve">"”, del Lic. José Antonio Olivo Valencia. Maestría en Generación y Gestión de la Innovación, Universidad de Guadalajara, </w:t>
      </w:r>
      <w:proofErr w:type="spellStart"/>
      <w:r>
        <w:rPr>
          <w:rFonts w:ascii="Arial" w:eastAsia="Arial" w:hAnsi="Arial" w:cs="Arial"/>
          <w:color w:val="000000"/>
          <w:sz w:val="24"/>
          <w:szCs w:val="24"/>
        </w:rPr>
        <w:t>UDGVirtual</w:t>
      </w:r>
      <w:proofErr w:type="spellEnd"/>
      <w:r>
        <w:rPr>
          <w:rFonts w:ascii="Arial" w:eastAsia="Arial" w:hAnsi="Arial" w:cs="Arial"/>
          <w:color w:val="000000"/>
          <w:sz w:val="24"/>
          <w:szCs w:val="24"/>
        </w:rPr>
        <w:t>. 9 de Julio de 2018.</w:t>
      </w:r>
    </w:p>
    <w:p w14:paraId="59A6FCBE" w14:textId="77777777" w:rsidR="000A0F11" w:rsidRDefault="000A0F11">
      <w:pPr>
        <w:pBdr>
          <w:top w:val="nil"/>
          <w:left w:val="nil"/>
          <w:bottom w:val="nil"/>
          <w:right w:val="nil"/>
          <w:between w:val="nil"/>
        </w:pBdr>
        <w:spacing w:line="360" w:lineRule="auto"/>
        <w:ind w:left="720"/>
        <w:jc w:val="both"/>
        <w:rPr>
          <w:rFonts w:ascii="Arial" w:eastAsia="Arial" w:hAnsi="Arial" w:cs="Arial"/>
          <w:color w:val="000000"/>
          <w:sz w:val="24"/>
          <w:szCs w:val="24"/>
        </w:rPr>
      </w:pPr>
    </w:p>
    <w:p w14:paraId="763AF7F6" w14:textId="77777777" w:rsidR="000A0F11" w:rsidRDefault="000A0F11">
      <w:pPr>
        <w:rPr>
          <w:rFonts w:ascii="Arial" w:eastAsia="Arial" w:hAnsi="Arial" w:cs="Arial"/>
          <w:b/>
          <w:sz w:val="36"/>
          <w:szCs w:val="36"/>
        </w:rPr>
      </w:pPr>
    </w:p>
    <w:p w14:paraId="4F478AA2" w14:textId="77777777" w:rsidR="000A0F11" w:rsidRDefault="00EE08BA">
      <w:pPr>
        <w:rPr>
          <w:rFonts w:ascii="Arial" w:eastAsia="Arial" w:hAnsi="Arial" w:cs="Arial"/>
          <w:b/>
          <w:sz w:val="36"/>
          <w:szCs w:val="36"/>
        </w:rPr>
      </w:pPr>
      <w:r>
        <w:br w:type="page"/>
      </w:r>
    </w:p>
    <w:p w14:paraId="069E42D8" w14:textId="77777777" w:rsidR="000A0F11" w:rsidRDefault="00EE08BA">
      <w:pPr>
        <w:jc w:val="center"/>
        <w:rPr>
          <w:rFonts w:ascii="Arial" w:eastAsia="Arial" w:hAnsi="Arial" w:cs="Arial"/>
          <w:b/>
          <w:sz w:val="24"/>
          <w:szCs w:val="24"/>
        </w:rPr>
      </w:pPr>
      <w:r>
        <w:rPr>
          <w:rFonts w:ascii="Arial" w:eastAsia="Arial" w:hAnsi="Arial" w:cs="Arial"/>
          <w:b/>
          <w:sz w:val="36"/>
          <w:szCs w:val="36"/>
        </w:rPr>
        <w:lastRenderedPageBreak/>
        <w:t>2. EN LA INVESTIGACIÓN</w:t>
      </w:r>
    </w:p>
    <w:p w14:paraId="007711B8" w14:textId="58FA8A85" w:rsidR="000A0F11" w:rsidRDefault="00EE08BA">
      <w:pPr>
        <w:rPr>
          <w:rFonts w:ascii="Arial" w:eastAsia="Arial" w:hAnsi="Arial" w:cs="Arial"/>
          <w:b/>
          <w:sz w:val="28"/>
          <w:szCs w:val="28"/>
        </w:rPr>
      </w:pPr>
      <w:r>
        <w:rPr>
          <w:rFonts w:ascii="Arial" w:eastAsia="Arial" w:hAnsi="Arial" w:cs="Arial"/>
          <w:b/>
          <w:sz w:val="28"/>
          <w:szCs w:val="28"/>
        </w:rPr>
        <w:t>Participación en Programas y Proyectos de Investigación:</w:t>
      </w:r>
    </w:p>
    <w:p w14:paraId="6FA00F5F" w14:textId="18BB07B2" w:rsidR="005177E4" w:rsidRPr="005177E4" w:rsidRDefault="005177E4" w:rsidP="005177E4">
      <w:pPr>
        <w:numPr>
          <w:ilvl w:val="0"/>
          <w:numId w:val="3"/>
        </w:numPr>
        <w:spacing w:after="0" w:line="360" w:lineRule="auto"/>
        <w:jc w:val="both"/>
        <w:rPr>
          <w:rFonts w:ascii="Arial" w:eastAsia="Arial" w:hAnsi="Arial" w:cs="Arial"/>
          <w:sz w:val="24"/>
          <w:szCs w:val="24"/>
        </w:rPr>
      </w:pPr>
      <w:r>
        <w:rPr>
          <w:rFonts w:ascii="Arial" w:eastAsia="Arial" w:hAnsi="Arial" w:cs="Arial"/>
          <w:sz w:val="24"/>
          <w:szCs w:val="24"/>
        </w:rPr>
        <w:t>Investigación “Modelos de gestión del patrimonio cultural”. En proceso. Instituto de Gestión del Conocimiento en Ambientes Virtuales, Sistema de Universidad Virtual. Universidad de Guadalajara. 2018-2021.</w:t>
      </w:r>
    </w:p>
    <w:p w14:paraId="3B8D3287" w14:textId="4CA1E309" w:rsidR="005177E4" w:rsidRPr="005177E4" w:rsidRDefault="005177E4" w:rsidP="005177E4">
      <w:pPr>
        <w:pStyle w:val="Default"/>
        <w:numPr>
          <w:ilvl w:val="0"/>
          <w:numId w:val="3"/>
        </w:numPr>
        <w:spacing w:line="360" w:lineRule="auto"/>
        <w:jc w:val="both"/>
        <w:rPr>
          <w:rFonts w:eastAsia="Arial"/>
          <w:color w:val="auto"/>
        </w:rPr>
      </w:pPr>
      <w:r w:rsidRPr="005177E4">
        <w:rPr>
          <w:rFonts w:eastAsia="Arial"/>
          <w:color w:val="auto"/>
        </w:rPr>
        <w:t xml:space="preserve">Colaborador en el proyecto “Emergencia de la Gestión Cultural como campo académico disciplinar en México” (Ciencia Básica </w:t>
      </w:r>
      <w:proofErr w:type="spellStart"/>
      <w:r w:rsidRPr="005177E4">
        <w:rPr>
          <w:rFonts w:eastAsia="Arial"/>
          <w:color w:val="auto"/>
        </w:rPr>
        <w:t>CONACyT</w:t>
      </w:r>
      <w:proofErr w:type="spellEnd"/>
      <w:r w:rsidRPr="005177E4">
        <w:rPr>
          <w:rFonts w:eastAsia="Arial"/>
          <w:color w:val="auto"/>
        </w:rPr>
        <w:t xml:space="preserve"> 000000000258979) en el análisis de la investigación en gestión del patrimonio cultural dentro Cuerpo Académico de Gestión de la Cultura en Ambientes Virtuales.</w:t>
      </w:r>
      <w:r>
        <w:rPr>
          <w:rFonts w:eastAsia="Arial"/>
          <w:color w:val="auto"/>
        </w:rPr>
        <w:t xml:space="preserve"> </w:t>
      </w:r>
      <w:r>
        <w:rPr>
          <w:rFonts w:eastAsia="Arial"/>
        </w:rPr>
        <w:t>Sistema de Universidad Virtual. Universidad de Guadalajara.</w:t>
      </w:r>
    </w:p>
    <w:p w14:paraId="6A7A93B0" w14:textId="11AE7440" w:rsidR="005177E4" w:rsidRPr="0088064A" w:rsidRDefault="005177E4" w:rsidP="0088064A">
      <w:pPr>
        <w:numPr>
          <w:ilvl w:val="0"/>
          <w:numId w:val="3"/>
        </w:numPr>
        <w:spacing w:after="0" w:line="360" w:lineRule="auto"/>
        <w:jc w:val="both"/>
        <w:rPr>
          <w:sz w:val="24"/>
          <w:szCs w:val="24"/>
        </w:rPr>
      </w:pPr>
      <w:r w:rsidRPr="0088064A">
        <w:rPr>
          <w:rFonts w:ascii="Arial" w:eastAsia="Arial" w:hAnsi="Arial" w:cs="Arial"/>
          <w:sz w:val="24"/>
          <w:szCs w:val="24"/>
        </w:rPr>
        <w:t xml:space="preserve">Investigación “Chilito primo. </w:t>
      </w:r>
      <w:r w:rsidR="0088064A" w:rsidRPr="0088064A">
        <w:rPr>
          <w:rFonts w:ascii="Arial" w:eastAsia="Arial" w:hAnsi="Arial" w:cs="Arial"/>
          <w:sz w:val="24"/>
          <w:szCs w:val="24"/>
        </w:rPr>
        <w:t>Exploración gastronómica de Sahuayo Michoacán</w:t>
      </w:r>
      <w:r w:rsidRPr="0088064A">
        <w:rPr>
          <w:rFonts w:ascii="Arial" w:eastAsia="Arial" w:hAnsi="Arial" w:cs="Arial"/>
          <w:sz w:val="24"/>
          <w:szCs w:val="24"/>
        </w:rPr>
        <w:t>”.</w:t>
      </w:r>
      <w:r w:rsidR="0088064A">
        <w:rPr>
          <w:rFonts w:ascii="Arial" w:eastAsia="Arial" w:hAnsi="Arial" w:cs="Arial"/>
          <w:sz w:val="24"/>
          <w:szCs w:val="24"/>
        </w:rPr>
        <w:t xml:space="preserve"> </w:t>
      </w:r>
      <w:r w:rsidR="0088064A" w:rsidRPr="0088064A">
        <w:rPr>
          <w:rFonts w:ascii="Arial" w:eastAsia="Arial" w:hAnsi="Arial" w:cs="Arial"/>
          <w:sz w:val="24"/>
          <w:szCs w:val="24"/>
        </w:rPr>
        <w:t xml:space="preserve">Proyecto de investigación PTC. Universidad </w:t>
      </w:r>
      <w:r w:rsidR="0088064A">
        <w:rPr>
          <w:rFonts w:ascii="Arial" w:eastAsia="Arial" w:hAnsi="Arial" w:cs="Arial"/>
          <w:sz w:val="24"/>
          <w:szCs w:val="24"/>
        </w:rPr>
        <w:t>d</w:t>
      </w:r>
      <w:r w:rsidR="0088064A" w:rsidRPr="0088064A">
        <w:rPr>
          <w:rFonts w:ascii="Arial" w:eastAsia="Arial" w:hAnsi="Arial" w:cs="Arial"/>
          <w:sz w:val="24"/>
          <w:szCs w:val="24"/>
        </w:rPr>
        <w:t xml:space="preserve">e </w:t>
      </w:r>
      <w:r w:rsidR="0088064A">
        <w:rPr>
          <w:rFonts w:ascii="Arial" w:eastAsia="Arial" w:hAnsi="Arial" w:cs="Arial"/>
          <w:sz w:val="24"/>
          <w:szCs w:val="24"/>
        </w:rPr>
        <w:t>l</w:t>
      </w:r>
      <w:r w:rsidR="0088064A" w:rsidRPr="0088064A">
        <w:rPr>
          <w:rFonts w:ascii="Arial" w:eastAsia="Arial" w:hAnsi="Arial" w:cs="Arial"/>
          <w:sz w:val="24"/>
          <w:szCs w:val="24"/>
        </w:rPr>
        <w:t xml:space="preserve">a Ciénega </w:t>
      </w:r>
      <w:r w:rsidR="0088064A">
        <w:rPr>
          <w:rFonts w:ascii="Arial" w:eastAsia="Arial" w:hAnsi="Arial" w:cs="Arial"/>
          <w:sz w:val="24"/>
          <w:szCs w:val="24"/>
        </w:rPr>
        <w:t>d</w:t>
      </w:r>
      <w:r w:rsidR="0088064A" w:rsidRPr="0088064A">
        <w:rPr>
          <w:rFonts w:ascii="Arial" w:eastAsia="Arial" w:hAnsi="Arial" w:cs="Arial"/>
          <w:sz w:val="24"/>
          <w:szCs w:val="24"/>
        </w:rPr>
        <w:t>el Estado</w:t>
      </w:r>
      <w:r w:rsidR="0088064A">
        <w:rPr>
          <w:rFonts w:ascii="Arial" w:eastAsia="Arial" w:hAnsi="Arial" w:cs="Arial"/>
          <w:sz w:val="24"/>
          <w:szCs w:val="24"/>
        </w:rPr>
        <w:t xml:space="preserve"> d</w:t>
      </w:r>
      <w:r w:rsidR="0088064A" w:rsidRPr="0088064A">
        <w:rPr>
          <w:rFonts w:ascii="Arial" w:eastAsia="Arial" w:hAnsi="Arial" w:cs="Arial"/>
          <w:sz w:val="24"/>
          <w:szCs w:val="24"/>
        </w:rPr>
        <w:t xml:space="preserve">e Michoacán </w:t>
      </w:r>
      <w:r w:rsidR="0088064A">
        <w:rPr>
          <w:rFonts w:ascii="Arial" w:eastAsia="Arial" w:hAnsi="Arial" w:cs="Arial"/>
          <w:sz w:val="24"/>
          <w:szCs w:val="24"/>
        </w:rPr>
        <w:t>d</w:t>
      </w:r>
      <w:r w:rsidR="0088064A" w:rsidRPr="0088064A">
        <w:rPr>
          <w:rFonts w:ascii="Arial" w:eastAsia="Arial" w:hAnsi="Arial" w:cs="Arial"/>
          <w:sz w:val="24"/>
          <w:szCs w:val="24"/>
        </w:rPr>
        <w:t>e Ocampo</w:t>
      </w:r>
      <w:r w:rsidR="0088064A">
        <w:rPr>
          <w:rFonts w:ascii="Arial" w:eastAsia="Arial" w:hAnsi="Arial" w:cs="Arial"/>
          <w:sz w:val="24"/>
          <w:szCs w:val="24"/>
        </w:rPr>
        <w:t>, 2016-2017.</w:t>
      </w:r>
    </w:p>
    <w:p w14:paraId="65DA7176" w14:textId="3B6B282D" w:rsidR="000A0F11" w:rsidRDefault="00EE08BA">
      <w:pPr>
        <w:numPr>
          <w:ilvl w:val="0"/>
          <w:numId w:val="3"/>
        </w:numPr>
        <w:spacing w:after="0" w:line="360" w:lineRule="auto"/>
        <w:jc w:val="both"/>
        <w:rPr>
          <w:sz w:val="24"/>
          <w:szCs w:val="24"/>
        </w:rPr>
      </w:pPr>
      <w:r>
        <w:rPr>
          <w:rFonts w:ascii="Arial" w:eastAsia="Arial" w:hAnsi="Arial" w:cs="Arial"/>
          <w:sz w:val="24"/>
          <w:szCs w:val="24"/>
        </w:rPr>
        <w:t xml:space="preserve">Investigación “El proceso de institucionalización de la emergencia étnica en la zona nahua occidente”. Para obtener el grado de </w:t>
      </w:r>
      <w:proofErr w:type="gramStart"/>
      <w:r>
        <w:rPr>
          <w:rFonts w:ascii="Arial" w:eastAsia="Arial" w:hAnsi="Arial" w:cs="Arial"/>
          <w:sz w:val="24"/>
          <w:szCs w:val="24"/>
        </w:rPr>
        <w:t>Doctor  en</w:t>
      </w:r>
      <w:proofErr w:type="gramEnd"/>
      <w:r>
        <w:rPr>
          <w:rFonts w:ascii="Arial" w:eastAsia="Arial" w:hAnsi="Arial" w:cs="Arial"/>
          <w:sz w:val="24"/>
          <w:szCs w:val="24"/>
        </w:rPr>
        <w:t xml:space="preserve"> Ciencias Sociales. Beca. CIESAS OCCIDENTE, septiembre 2011 – agosto 2014.</w:t>
      </w:r>
    </w:p>
    <w:p w14:paraId="083FB27B" w14:textId="77777777" w:rsidR="000A0F11" w:rsidRDefault="00EE08BA">
      <w:pPr>
        <w:numPr>
          <w:ilvl w:val="0"/>
          <w:numId w:val="3"/>
        </w:numPr>
        <w:spacing w:after="0" w:line="360" w:lineRule="auto"/>
        <w:jc w:val="both"/>
        <w:rPr>
          <w:rFonts w:ascii="Arial" w:eastAsia="Arial" w:hAnsi="Arial" w:cs="Arial"/>
          <w:sz w:val="24"/>
          <w:szCs w:val="24"/>
        </w:rPr>
      </w:pPr>
      <w:r>
        <w:rPr>
          <w:rFonts w:ascii="Arial" w:eastAsia="Arial" w:hAnsi="Arial" w:cs="Arial"/>
          <w:sz w:val="24"/>
          <w:szCs w:val="24"/>
        </w:rPr>
        <w:t>Proyecto “Capacitación Cultural Jalisco”. Proyecto elaborado a solicitud expresa de la Secretaría de Cultura de Jalisco. Desarrollado en 2010.</w:t>
      </w:r>
    </w:p>
    <w:p w14:paraId="0EAEE0C5" w14:textId="77777777" w:rsidR="000A0F11" w:rsidRDefault="00EE08BA">
      <w:pPr>
        <w:numPr>
          <w:ilvl w:val="0"/>
          <w:numId w:val="3"/>
        </w:numPr>
        <w:spacing w:after="0" w:line="360" w:lineRule="auto"/>
        <w:jc w:val="both"/>
        <w:rPr>
          <w:sz w:val="24"/>
          <w:szCs w:val="24"/>
        </w:rPr>
      </w:pPr>
      <w:r>
        <w:rPr>
          <w:rFonts w:ascii="Arial" w:eastAsia="Arial" w:hAnsi="Arial" w:cs="Arial"/>
          <w:sz w:val="24"/>
          <w:szCs w:val="24"/>
        </w:rPr>
        <w:t>Investigación “Los procesos de construcción de la identidad indígena-étnica en Tuxpan, Jalisco. Políticas públicas, fiestas y grupos organizados”. Para obtener el grado de Maestro en antropología social. Beca CONACYT. El Colegio de Michoacán A.C., septiembre 2005 – octubre 2007.</w:t>
      </w:r>
    </w:p>
    <w:p w14:paraId="65F18F00" w14:textId="77777777" w:rsidR="000A0F11" w:rsidRDefault="00EE08BA">
      <w:pPr>
        <w:numPr>
          <w:ilvl w:val="0"/>
          <w:numId w:val="3"/>
        </w:numPr>
        <w:spacing w:after="0" w:line="360" w:lineRule="auto"/>
        <w:jc w:val="both"/>
        <w:rPr>
          <w:sz w:val="24"/>
          <w:szCs w:val="24"/>
        </w:rPr>
      </w:pPr>
      <w:r>
        <w:rPr>
          <w:rFonts w:ascii="Arial" w:eastAsia="Arial" w:hAnsi="Arial" w:cs="Arial"/>
          <w:sz w:val="24"/>
          <w:szCs w:val="24"/>
        </w:rPr>
        <w:t xml:space="preserve">Investigación “Formación del Archivo de Historia y Tradición Oral de la ciudad de Tuxpan, Jalisco”. Beca de investigación PACMYC 2001 – 2002, </w:t>
      </w:r>
      <w:proofErr w:type="spellStart"/>
      <w:r>
        <w:rPr>
          <w:rFonts w:ascii="Arial" w:eastAsia="Arial" w:hAnsi="Arial" w:cs="Arial"/>
          <w:sz w:val="24"/>
          <w:szCs w:val="24"/>
        </w:rPr>
        <w:t>PACMyC</w:t>
      </w:r>
      <w:proofErr w:type="spellEnd"/>
      <w:r>
        <w:rPr>
          <w:rFonts w:ascii="Arial" w:eastAsia="Arial" w:hAnsi="Arial" w:cs="Arial"/>
          <w:sz w:val="24"/>
          <w:szCs w:val="24"/>
        </w:rPr>
        <w:t xml:space="preserve"> Jalisco, Guadalajara, Jalisco.</w:t>
      </w:r>
    </w:p>
    <w:p w14:paraId="7F07DDFE" w14:textId="77777777" w:rsidR="000A0F11" w:rsidRDefault="00EE08BA">
      <w:pPr>
        <w:numPr>
          <w:ilvl w:val="0"/>
          <w:numId w:val="3"/>
        </w:numPr>
        <w:spacing w:after="0" w:line="360" w:lineRule="auto"/>
        <w:jc w:val="both"/>
        <w:rPr>
          <w:sz w:val="24"/>
          <w:szCs w:val="24"/>
        </w:rPr>
      </w:pPr>
      <w:r>
        <w:rPr>
          <w:rFonts w:ascii="Arial" w:eastAsia="Arial" w:hAnsi="Arial" w:cs="Arial"/>
          <w:sz w:val="24"/>
          <w:szCs w:val="24"/>
        </w:rPr>
        <w:t>Investigación “La fiesta de la Santa Cruz en Tuxpan, Jalisco. Comunicación y semiótica”. Beca del IX Verano de la Investigación Científica, estancia Xalapa, Veracruz, julio-agosto de 1999, con el Dr. Báez-Jorge Félix, Instituto de Investigaciones Históricas, Universidad Veracruzana.</w:t>
      </w:r>
    </w:p>
    <w:p w14:paraId="6BDC6829" w14:textId="77777777" w:rsidR="000A0F11" w:rsidRDefault="000A0F11">
      <w:pPr>
        <w:spacing w:after="0" w:line="240" w:lineRule="auto"/>
        <w:jc w:val="both"/>
        <w:rPr>
          <w:rFonts w:ascii="Arial" w:eastAsia="Arial" w:hAnsi="Arial" w:cs="Arial"/>
          <w:sz w:val="24"/>
          <w:szCs w:val="24"/>
        </w:rPr>
      </w:pPr>
    </w:p>
    <w:p w14:paraId="686791D5" w14:textId="44019C0F" w:rsidR="000A0F11" w:rsidRDefault="00810C23">
      <w:pPr>
        <w:rPr>
          <w:rFonts w:ascii="Arial" w:eastAsia="Arial" w:hAnsi="Arial" w:cs="Arial"/>
          <w:sz w:val="24"/>
          <w:szCs w:val="24"/>
        </w:rPr>
      </w:pPr>
      <w:r>
        <w:rPr>
          <w:rFonts w:ascii="Arial" w:eastAsia="Arial" w:hAnsi="Arial" w:cs="Arial"/>
          <w:b/>
          <w:sz w:val="28"/>
          <w:szCs w:val="28"/>
        </w:rPr>
        <w:lastRenderedPageBreak/>
        <w:t>Artículo en revista c</w:t>
      </w:r>
      <w:r w:rsidR="00EE08BA">
        <w:rPr>
          <w:rFonts w:ascii="Arial" w:eastAsia="Arial" w:hAnsi="Arial" w:cs="Arial"/>
          <w:b/>
          <w:sz w:val="28"/>
          <w:szCs w:val="28"/>
        </w:rPr>
        <w:t>on comité editorial internacional</w:t>
      </w:r>
      <w:r w:rsidR="00EE08BA">
        <w:rPr>
          <w:rFonts w:ascii="Arial" w:eastAsia="Arial" w:hAnsi="Arial" w:cs="Arial"/>
          <w:sz w:val="24"/>
          <w:szCs w:val="24"/>
        </w:rPr>
        <w:tab/>
      </w:r>
    </w:p>
    <w:p w14:paraId="68527B0F" w14:textId="77777777" w:rsidR="000A0F11" w:rsidRDefault="00EE08BA">
      <w:pPr>
        <w:numPr>
          <w:ilvl w:val="0"/>
          <w:numId w:val="11"/>
        </w:numPr>
        <w:pBdr>
          <w:top w:val="nil"/>
          <w:left w:val="nil"/>
          <w:bottom w:val="nil"/>
          <w:right w:val="nil"/>
          <w:between w:val="nil"/>
        </w:pBdr>
        <w:spacing w:line="360" w:lineRule="auto"/>
        <w:rPr>
          <w:color w:val="000000"/>
          <w:sz w:val="24"/>
          <w:szCs w:val="24"/>
        </w:rPr>
      </w:pPr>
      <w:r>
        <w:rPr>
          <w:rFonts w:ascii="Arial" w:eastAsia="Arial" w:hAnsi="Arial" w:cs="Arial"/>
          <w:color w:val="000000"/>
          <w:sz w:val="24"/>
          <w:szCs w:val="24"/>
        </w:rPr>
        <w:t xml:space="preserve">Gaspar </w:t>
      </w:r>
      <w:proofErr w:type="spellStart"/>
      <w:r>
        <w:rPr>
          <w:rFonts w:ascii="Arial" w:eastAsia="Arial" w:hAnsi="Arial" w:cs="Arial"/>
          <w:color w:val="000000"/>
          <w:sz w:val="24"/>
          <w:szCs w:val="24"/>
        </w:rPr>
        <w:t>Isabeles</w:t>
      </w:r>
      <w:proofErr w:type="spellEnd"/>
      <w:r>
        <w:rPr>
          <w:rFonts w:ascii="Arial" w:eastAsia="Arial" w:hAnsi="Arial" w:cs="Arial"/>
          <w:color w:val="000000"/>
          <w:sz w:val="24"/>
          <w:szCs w:val="24"/>
        </w:rPr>
        <w:t xml:space="preserve"> y Hernández </w:t>
      </w:r>
      <w:proofErr w:type="spellStart"/>
      <w:r>
        <w:rPr>
          <w:rFonts w:ascii="Arial" w:eastAsia="Arial" w:hAnsi="Arial" w:cs="Arial"/>
          <w:color w:val="000000"/>
          <w:sz w:val="24"/>
          <w:szCs w:val="24"/>
        </w:rPr>
        <w:t>Valencia,</w:t>
      </w:r>
      <w:proofErr w:type="spellEnd"/>
      <w:r>
        <w:rPr>
          <w:rFonts w:ascii="Arial" w:eastAsia="Arial" w:hAnsi="Arial" w:cs="Arial"/>
          <w:color w:val="000000"/>
          <w:sz w:val="24"/>
          <w:szCs w:val="24"/>
        </w:rPr>
        <w:t xml:space="preserve"> (2002)</w:t>
      </w:r>
      <w:r>
        <w:rPr>
          <w:rFonts w:ascii="Arial" w:eastAsia="Arial" w:hAnsi="Arial" w:cs="Arial"/>
          <w:sz w:val="24"/>
          <w:szCs w:val="24"/>
        </w:rPr>
        <w:t>, “</w:t>
      </w:r>
      <w:r>
        <w:rPr>
          <w:rFonts w:ascii="Arial" w:eastAsia="Arial" w:hAnsi="Arial" w:cs="Arial"/>
          <w:color w:val="000000"/>
          <w:sz w:val="24"/>
          <w:szCs w:val="24"/>
        </w:rPr>
        <w:t>Los jóvenes como actores de la fiesta</w:t>
      </w:r>
      <w:r>
        <w:rPr>
          <w:rFonts w:ascii="Arial" w:eastAsia="Arial" w:hAnsi="Arial" w:cs="Arial"/>
          <w:sz w:val="24"/>
          <w:szCs w:val="24"/>
        </w:rPr>
        <w:t>”</w:t>
      </w:r>
      <w:r>
        <w:rPr>
          <w:rFonts w:ascii="Arial" w:eastAsia="Arial" w:hAnsi="Arial" w:cs="Arial"/>
          <w:color w:val="000000"/>
          <w:sz w:val="24"/>
          <w:szCs w:val="24"/>
        </w:rPr>
        <w:t xml:space="preserve">, artículo publicado en la </w:t>
      </w:r>
      <w:r>
        <w:rPr>
          <w:rFonts w:ascii="Arial" w:eastAsia="Arial" w:hAnsi="Arial" w:cs="Arial"/>
          <w:i/>
          <w:color w:val="000000"/>
          <w:sz w:val="24"/>
          <w:szCs w:val="24"/>
        </w:rPr>
        <w:t>Revista Estudios Sobre Las Culturas Contemporáneas</w:t>
      </w:r>
      <w:r>
        <w:rPr>
          <w:rFonts w:ascii="Arial" w:eastAsia="Arial" w:hAnsi="Arial" w:cs="Arial"/>
          <w:color w:val="000000"/>
          <w:sz w:val="24"/>
          <w:szCs w:val="24"/>
        </w:rPr>
        <w:t>, época II, volumen VII, no. 16, Centro Universitario de Investigaciones Sociales, Universidad de Colima, Colima, Colima.</w:t>
      </w:r>
    </w:p>
    <w:p w14:paraId="3F47D0C1" w14:textId="77777777" w:rsidR="000A0F11" w:rsidRDefault="000A0F11">
      <w:pPr>
        <w:rPr>
          <w:rFonts w:ascii="Arial" w:eastAsia="Arial" w:hAnsi="Arial" w:cs="Arial"/>
          <w:b/>
          <w:sz w:val="28"/>
          <w:szCs w:val="28"/>
        </w:rPr>
      </w:pPr>
    </w:p>
    <w:p w14:paraId="412061F1" w14:textId="2ED46798" w:rsidR="000A0F11" w:rsidRDefault="00810C23">
      <w:pPr>
        <w:jc w:val="both"/>
        <w:rPr>
          <w:rFonts w:ascii="Arial" w:eastAsia="Arial" w:hAnsi="Arial" w:cs="Arial"/>
          <w:b/>
          <w:sz w:val="24"/>
          <w:szCs w:val="24"/>
        </w:rPr>
      </w:pPr>
      <w:r>
        <w:rPr>
          <w:rFonts w:ascii="Arial" w:eastAsia="Arial" w:hAnsi="Arial" w:cs="Arial"/>
          <w:b/>
          <w:sz w:val="28"/>
          <w:szCs w:val="28"/>
        </w:rPr>
        <w:t>L</w:t>
      </w:r>
      <w:r w:rsidR="00EE08BA">
        <w:rPr>
          <w:rFonts w:ascii="Arial" w:eastAsia="Arial" w:hAnsi="Arial" w:cs="Arial"/>
          <w:b/>
          <w:sz w:val="28"/>
          <w:szCs w:val="28"/>
        </w:rPr>
        <w:t>ibro</w:t>
      </w:r>
      <w:r>
        <w:rPr>
          <w:rFonts w:ascii="Arial" w:eastAsia="Arial" w:hAnsi="Arial" w:cs="Arial"/>
          <w:b/>
          <w:sz w:val="28"/>
          <w:szCs w:val="28"/>
        </w:rPr>
        <w:t>s</w:t>
      </w:r>
    </w:p>
    <w:p w14:paraId="125A2EA0" w14:textId="77777777" w:rsidR="000A0F11" w:rsidRDefault="00EE08BA">
      <w:pPr>
        <w:numPr>
          <w:ilvl w:val="0"/>
          <w:numId w:val="12"/>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 xml:space="preserve">Hernández </w:t>
      </w:r>
      <w:proofErr w:type="spellStart"/>
      <w:r>
        <w:rPr>
          <w:rFonts w:ascii="Arial" w:eastAsia="Arial" w:hAnsi="Arial" w:cs="Arial"/>
          <w:color w:val="000000"/>
          <w:sz w:val="24"/>
          <w:szCs w:val="24"/>
        </w:rPr>
        <w:t>Valencia,</w:t>
      </w:r>
      <w:proofErr w:type="spellEnd"/>
      <w:r>
        <w:rPr>
          <w:rFonts w:ascii="Arial" w:eastAsia="Arial" w:hAnsi="Arial" w:cs="Arial"/>
          <w:color w:val="000000"/>
          <w:sz w:val="24"/>
          <w:szCs w:val="24"/>
        </w:rPr>
        <w:t xml:space="preserve"> Luis Gabriel y Chávez Aguayo, Marco Antonio (coordinadores). (2016).  </w:t>
      </w:r>
      <w:r>
        <w:rPr>
          <w:rFonts w:ascii="Arial" w:eastAsia="Arial" w:hAnsi="Arial" w:cs="Arial"/>
          <w:b/>
          <w:color w:val="000000"/>
          <w:sz w:val="24"/>
          <w:szCs w:val="24"/>
        </w:rPr>
        <w:t>Diversidad, tradición e innovación en la gestión cultural. Patrimonio y servicios culturales</w:t>
      </w:r>
      <w:r>
        <w:rPr>
          <w:rFonts w:ascii="Arial" w:eastAsia="Arial" w:hAnsi="Arial" w:cs="Arial"/>
          <w:color w:val="000000"/>
          <w:sz w:val="24"/>
          <w:szCs w:val="24"/>
        </w:rPr>
        <w:t>. Tomo 3. México: UDG Virtual - UDG.</w:t>
      </w:r>
    </w:p>
    <w:p w14:paraId="28BB5BF6" w14:textId="77777777" w:rsidR="000A0F11" w:rsidRDefault="00EE08BA">
      <w:pPr>
        <w:numPr>
          <w:ilvl w:val="0"/>
          <w:numId w:val="12"/>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 xml:space="preserve">Gaspar </w:t>
      </w:r>
      <w:proofErr w:type="spellStart"/>
      <w:r>
        <w:rPr>
          <w:rFonts w:ascii="Arial" w:eastAsia="Arial" w:hAnsi="Arial" w:cs="Arial"/>
          <w:color w:val="000000"/>
          <w:sz w:val="24"/>
          <w:szCs w:val="24"/>
        </w:rPr>
        <w:t>Isabeles</w:t>
      </w:r>
      <w:proofErr w:type="spellEnd"/>
      <w:r>
        <w:rPr>
          <w:rFonts w:ascii="Arial" w:eastAsia="Arial" w:hAnsi="Arial" w:cs="Arial"/>
          <w:color w:val="000000"/>
          <w:sz w:val="24"/>
          <w:szCs w:val="24"/>
        </w:rPr>
        <w:t xml:space="preserve"> María Esther y Hernández Valencia Luis Gabriel</w:t>
      </w:r>
      <w:r>
        <w:rPr>
          <w:rFonts w:ascii="Arial" w:eastAsia="Arial" w:hAnsi="Arial" w:cs="Arial"/>
          <w:b/>
          <w:color w:val="000000"/>
          <w:sz w:val="24"/>
          <w:szCs w:val="24"/>
        </w:rPr>
        <w:t>, (</w:t>
      </w:r>
      <w:r>
        <w:rPr>
          <w:rFonts w:ascii="Arial" w:eastAsia="Arial" w:hAnsi="Arial" w:cs="Arial"/>
          <w:color w:val="000000"/>
          <w:sz w:val="24"/>
          <w:szCs w:val="24"/>
        </w:rPr>
        <w:t xml:space="preserve">2007), </w:t>
      </w:r>
      <w:r>
        <w:rPr>
          <w:rFonts w:ascii="Arial" w:eastAsia="Arial" w:hAnsi="Arial" w:cs="Arial"/>
          <w:b/>
          <w:i/>
          <w:color w:val="000000"/>
          <w:sz w:val="24"/>
          <w:szCs w:val="24"/>
        </w:rPr>
        <w:t>La cocina de Tuxpan, Jalisco. Recetario de la gastronomía del pueblo de la fiesta eterna</w:t>
      </w:r>
      <w:r>
        <w:rPr>
          <w:rFonts w:ascii="Arial" w:eastAsia="Arial" w:hAnsi="Arial" w:cs="Arial"/>
          <w:color w:val="000000"/>
          <w:sz w:val="24"/>
          <w:szCs w:val="24"/>
        </w:rPr>
        <w:t xml:space="preserve">, </w:t>
      </w:r>
      <w:r>
        <w:rPr>
          <w:rFonts w:ascii="Arial" w:eastAsia="Arial" w:hAnsi="Arial" w:cs="Arial"/>
          <w:sz w:val="24"/>
          <w:szCs w:val="24"/>
        </w:rPr>
        <w:t xml:space="preserve">México: </w:t>
      </w:r>
      <w:r>
        <w:rPr>
          <w:rFonts w:ascii="Arial" w:eastAsia="Arial" w:hAnsi="Arial" w:cs="Arial"/>
          <w:color w:val="000000"/>
          <w:sz w:val="24"/>
          <w:szCs w:val="24"/>
        </w:rPr>
        <w:t>Comisión Nacional para el Desarrollo de los pueblos Indígenas delegación Jalisco – Colima/Secretaría de Cultura del estado de Jalisco</w:t>
      </w:r>
      <w:r>
        <w:rPr>
          <w:rFonts w:ascii="Arial" w:eastAsia="Arial" w:hAnsi="Arial" w:cs="Arial"/>
          <w:sz w:val="24"/>
          <w:szCs w:val="24"/>
        </w:rPr>
        <w:t>.</w:t>
      </w:r>
      <w:r>
        <w:rPr>
          <w:rFonts w:ascii="Arial" w:eastAsia="Arial" w:hAnsi="Arial" w:cs="Arial"/>
          <w:color w:val="000000"/>
          <w:sz w:val="24"/>
          <w:szCs w:val="24"/>
        </w:rPr>
        <w:t xml:space="preserve"> </w:t>
      </w:r>
    </w:p>
    <w:p w14:paraId="36C3A9CF" w14:textId="77777777" w:rsidR="000A0F11" w:rsidRDefault="00EE08BA">
      <w:pPr>
        <w:numPr>
          <w:ilvl w:val="0"/>
          <w:numId w:val="12"/>
        </w:numPr>
        <w:pBdr>
          <w:top w:val="nil"/>
          <w:left w:val="nil"/>
          <w:bottom w:val="nil"/>
          <w:right w:val="nil"/>
          <w:between w:val="nil"/>
        </w:pBdr>
        <w:spacing w:line="360" w:lineRule="auto"/>
        <w:jc w:val="both"/>
        <w:rPr>
          <w:color w:val="000000"/>
          <w:sz w:val="24"/>
          <w:szCs w:val="24"/>
        </w:rPr>
      </w:pPr>
      <w:r>
        <w:rPr>
          <w:rFonts w:ascii="Arial" w:eastAsia="Arial" w:hAnsi="Arial" w:cs="Arial"/>
          <w:color w:val="000000"/>
          <w:sz w:val="24"/>
          <w:szCs w:val="24"/>
        </w:rPr>
        <w:t xml:space="preserve">Gaspar </w:t>
      </w:r>
      <w:proofErr w:type="spellStart"/>
      <w:r>
        <w:rPr>
          <w:rFonts w:ascii="Arial" w:eastAsia="Arial" w:hAnsi="Arial" w:cs="Arial"/>
          <w:color w:val="000000"/>
          <w:sz w:val="24"/>
          <w:szCs w:val="24"/>
        </w:rPr>
        <w:t>Isabeles</w:t>
      </w:r>
      <w:proofErr w:type="spellEnd"/>
      <w:r>
        <w:rPr>
          <w:rFonts w:ascii="Arial" w:eastAsia="Arial" w:hAnsi="Arial" w:cs="Arial"/>
          <w:color w:val="000000"/>
          <w:sz w:val="24"/>
          <w:szCs w:val="24"/>
        </w:rPr>
        <w:t xml:space="preserve"> María Esther y Hernández Valencia Luis Gabriel, (2004)</w:t>
      </w:r>
      <w:r>
        <w:rPr>
          <w:rFonts w:ascii="Arial" w:eastAsia="Arial" w:hAnsi="Arial" w:cs="Arial"/>
          <w:sz w:val="24"/>
          <w:szCs w:val="24"/>
        </w:rPr>
        <w:t>,</w:t>
      </w:r>
      <w:r>
        <w:rPr>
          <w:rFonts w:ascii="Arial" w:eastAsia="Arial" w:hAnsi="Arial" w:cs="Arial"/>
          <w:b/>
          <w:color w:val="000000"/>
          <w:sz w:val="24"/>
          <w:szCs w:val="24"/>
        </w:rPr>
        <w:t xml:space="preserve"> </w:t>
      </w:r>
      <w:r>
        <w:rPr>
          <w:rFonts w:ascii="Arial" w:eastAsia="Arial" w:hAnsi="Arial" w:cs="Arial"/>
          <w:b/>
          <w:i/>
          <w:color w:val="000000"/>
          <w:sz w:val="24"/>
          <w:szCs w:val="24"/>
        </w:rPr>
        <w:t>Identidades en Fiesta, la fiesta en Tuxpan, Jalisco</w:t>
      </w:r>
      <w:r>
        <w:rPr>
          <w:rFonts w:ascii="Arial" w:eastAsia="Arial" w:hAnsi="Arial" w:cs="Arial"/>
          <w:color w:val="000000"/>
          <w:sz w:val="24"/>
          <w:szCs w:val="24"/>
        </w:rPr>
        <w:t xml:space="preserve">, </w:t>
      </w:r>
      <w:r>
        <w:rPr>
          <w:rFonts w:ascii="Arial" w:eastAsia="Arial" w:hAnsi="Arial" w:cs="Arial"/>
          <w:sz w:val="24"/>
          <w:szCs w:val="24"/>
        </w:rPr>
        <w:t xml:space="preserve">México: </w:t>
      </w:r>
      <w:proofErr w:type="spellStart"/>
      <w:r>
        <w:rPr>
          <w:rFonts w:ascii="Arial" w:eastAsia="Arial" w:hAnsi="Arial" w:cs="Arial"/>
          <w:color w:val="000000"/>
          <w:sz w:val="24"/>
          <w:szCs w:val="24"/>
        </w:rPr>
        <w:t>Tochlti</w:t>
      </w:r>
      <w:proofErr w:type="spellEnd"/>
      <w:r>
        <w:rPr>
          <w:rFonts w:ascii="Arial" w:eastAsia="Arial" w:hAnsi="Arial" w:cs="Arial"/>
          <w:color w:val="000000"/>
          <w:sz w:val="24"/>
          <w:szCs w:val="24"/>
        </w:rPr>
        <w:t xml:space="preserve"> Promoción Cultural Tuxpan A.C. y PACMYC Jalisco</w:t>
      </w:r>
      <w:r>
        <w:rPr>
          <w:rFonts w:ascii="Arial" w:eastAsia="Arial" w:hAnsi="Arial" w:cs="Arial"/>
          <w:sz w:val="24"/>
          <w:szCs w:val="24"/>
        </w:rPr>
        <w:t>.</w:t>
      </w:r>
    </w:p>
    <w:p w14:paraId="0B5641F2" w14:textId="77777777" w:rsidR="000A0F11" w:rsidRDefault="000A0F11">
      <w:pPr>
        <w:rPr>
          <w:rFonts w:ascii="Arial" w:eastAsia="Arial" w:hAnsi="Arial" w:cs="Arial"/>
          <w:sz w:val="24"/>
          <w:szCs w:val="24"/>
        </w:rPr>
      </w:pPr>
    </w:p>
    <w:p w14:paraId="072C88EE" w14:textId="77777777" w:rsidR="000A0F11" w:rsidRDefault="00EE08BA">
      <w:pPr>
        <w:rPr>
          <w:rFonts w:ascii="Arial" w:eastAsia="Arial" w:hAnsi="Arial" w:cs="Arial"/>
          <w:b/>
          <w:sz w:val="24"/>
          <w:szCs w:val="24"/>
        </w:rPr>
      </w:pPr>
      <w:r>
        <w:rPr>
          <w:rFonts w:ascii="Arial" w:eastAsia="Arial" w:hAnsi="Arial" w:cs="Arial"/>
          <w:b/>
          <w:sz w:val="28"/>
          <w:szCs w:val="28"/>
        </w:rPr>
        <w:t>Capítulos de libro</w:t>
      </w:r>
    </w:p>
    <w:p w14:paraId="0634BF02" w14:textId="46440AD7" w:rsidR="005177E4" w:rsidRDefault="005177E4" w:rsidP="005177E4">
      <w:pPr>
        <w:numPr>
          <w:ilvl w:val="0"/>
          <w:numId w:val="9"/>
        </w:numPr>
        <w:pBdr>
          <w:top w:val="nil"/>
          <w:left w:val="nil"/>
          <w:bottom w:val="nil"/>
          <w:right w:val="nil"/>
          <w:between w:val="nil"/>
        </w:pBdr>
        <w:spacing w:after="0" w:line="360" w:lineRule="auto"/>
        <w:jc w:val="both"/>
        <w:rPr>
          <w:rFonts w:ascii="Arial" w:eastAsia="Arial" w:hAnsi="Arial" w:cs="Arial"/>
          <w:color w:val="000000"/>
          <w:sz w:val="24"/>
          <w:szCs w:val="24"/>
        </w:rPr>
      </w:pPr>
      <w:r w:rsidRPr="005177E4">
        <w:rPr>
          <w:rFonts w:ascii="Arial" w:eastAsia="Arial" w:hAnsi="Arial" w:cs="Arial"/>
          <w:color w:val="000000"/>
          <w:sz w:val="24"/>
          <w:szCs w:val="24"/>
        </w:rPr>
        <w:t xml:space="preserve">Arreola Ochoa y Hernández Valencia. (2019). “Formación universitaria de gestores culturales en línea: metodologías, herramientas y perspectivas. La experiencia de la Licenciatura en Gestión Cultural – SUV UDG – México”. En </w:t>
      </w:r>
      <w:proofErr w:type="spellStart"/>
      <w:r w:rsidRPr="005177E4">
        <w:rPr>
          <w:rFonts w:ascii="Arial" w:eastAsia="Arial" w:hAnsi="Arial" w:cs="Arial"/>
          <w:color w:val="000000"/>
          <w:sz w:val="24"/>
          <w:szCs w:val="24"/>
        </w:rPr>
        <w:t>Yañez</w:t>
      </w:r>
      <w:proofErr w:type="spellEnd"/>
      <w:r w:rsidRPr="005177E4">
        <w:rPr>
          <w:rFonts w:ascii="Arial" w:eastAsia="Arial" w:hAnsi="Arial" w:cs="Arial"/>
          <w:color w:val="000000"/>
          <w:sz w:val="24"/>
          <w:szCs w:val="24"/>
        </w:rPr>
        <w:t xml:space="preserve"> Canal, Carlos; Mariscal Orozco, José Luis y </w:t>
      </w:r>
      <w:proofErr w:type="spellStart"/>
      <w:r w:rsidRPr="005177E4">
        <w:rPr>
          <w:rFonts w:ascii="Arial" w:eastAsia="Arial" w:hAnsi="Arial" w:cs="Arial"/>
          <w:color w:val="000000"/>
          <w:sz w:val="24"/>
          <w:szCs w:val="24"/>
        </w:rPr>
        <w:t>Rucker</w:t>
      </w:r>
      <w:proofErr w:type="spellEnd"/>
      <w:r w:rsidRPr="005177E4">
        <w:rPr>
          <w:rFonts w:ascii="Arial" w:eastAsia="Arial" w:hAnsi="Arial" w:cs="Arial"/>
          <w:color w:val="000000"/>
          <w:sz w:val="24"/>
          <w:szCs w:val="24"/>
        </w:rPr>
        <w:t xml:space="preserve">, Úrsula. </w:t>
      </w:r>
      <w:r w:rsidRPr="007F11D1">
        <w:rPr>
          <w:rFonts w:ascii="Arial" w:eastAsia="Arial" w:hAnsi="Arial" w:cs="Arial"/>
          <w:b/>
          <w:bCs/>
          <w:color w:val="000000"/>
          <w:sz w:val="24"/>
          <w:szCs w:val="24"/>
        </w:rPr>
        <w:t>Métodos y herramientas en gestión cultural</w:t>
      </w:r>
      <w:r w:rsidRPr="005177E4">
        <w:rPr>
          <w:rFonts w:ascii="Arial" w:eastAsia="Arial" w:hAnsi="Arial" w:cs="Arial"/>
          <w:color w:val="000000"/>
          <w:sz w:val="24"/>
          <w:szCs w:val="24"/>
        </w:rPr>
        <w:t>. Colombia. Universidad Nacional de Colombia</w:t>
      </w:r>
    </w:p>
    <w:p w14:paraId="18CB36D8" w14:textId="260418B6" w:rsidR="005177E4" w:rsidRPr="005177E4" w:rsidRDefault="005177E4" w:rsidP="005177E4">
      <w:pPr>
        <w:numPr>
          <w:ilvl w:val="0"/>
          <w:numId w:val="9"/>
        </w:numPr>
        <w:pBdr>
          <w:top w:val="nil"/>
          <w:left w:val="nil"/>
          <w:bottom w:val="nil"/>
          <w:right w:val="nil"/>
          <w:between w:val="nil"/>
        </w:pBdr>
        <w:spacing w:after="0" w:line="360" w:lineRule="auto"/>
        <w:jc w:val="both"/>
        <w:rPr>
          <w:rFonts w:ascii="Arial" w:eastAsia="Arial" w:hAnsi="Arial" w:cs="Arial"/>
          <w:color w:val="000000"/>
          <w:sz w:val="24"/>
          <w:szCs w:val="24"/>
        </w:rPr>
      </w:pPr>
      <w:r w:rsidRPr="005177E4">
        <w:rPr>
          <w:rFonts w:ascii="Arial" w:eastAsia="Arial" w:hAnsi="Arial" w:cs="Arial"/>
          <w:color w:val="000000"/>
          <w:sz w:val="24"/>
          <w:szCs w:val="24"/>
        </w:rPr>
        <w:t xml:space="preserve">Hernández </w:t>
      </w:r>
      <w:proofErr w:type="spellStart"/>
      <w:r w:rsidRPr="005177E4">
        <w:rPr>
          <w:rFonts w:ascii="Arial" w:eastAsia="Arial" w:hAnsi="Arial" w:cs="Arial"/>
          <w:color w:val="000000"/>
          <w:sz w:val="24"/>
          <w:szCs w:val="24"/>
        </w:rPr>
        <w:t>Valencia,</w:t>
      </w:r>
      <w:proofErr w:type="spellEnd"/>
      <w:r w:rsidRPr="005177E4">
        <w:rPr>
          <w:rFonts w:ascii="Arial" w:eastAsia="Arial" w:hAnsi="Arial" w:cs="Arial"/>
          <w:color w:val="000000"/>
          <w:sz w:val="24"/>
          <w:szCs w:val="24"/>
        </w:rPr>
        <w:t xml:space="preserve"> Luis Gabriel. (2019). “Patrimonio Cultural: Abordajes, perspectivas y herencias”. En Mariscal Orozco, José Luis y </w:t>
      </w:r>
      <w:proofErr w:type="spellStart"/>
      <w:r w:rsidRPr="005177E4">
        <w:rPr>
          <w:rFonts w:ascii="Arial" w:eastAsia="Arial" w:hAnsi="Arial" w:cs="Arial"/>
          <w:color w:val="000000"/>
          <w:sz w:val="24"/>
          <w:szCs w:val="24"/>
        </w:rPr>
        <w:t>Rucker</w:t>
      </w:r>
      <w:proofErr w:type="spellEnd"/>
      <w:r w:rsidRPr="005177E4">
        <w:rPr>
          <w:rFonts w:ascii="Arial" w:eastAsia="Arial" w:hAnsi="Arial" w:cs="Arial"/>
          <w:color w:val="000000"/>
          <w:sz w:val="24"/>
          <w:szCs w:val="24"/>
        </w:rPr>
        <w:t xml:space="preserve">, Úrsula. </w:t>
      </w:r>
      <w:r w:rsidRPr="007F11D1">
        <w:rPr>
          <w:rFonts w:ascii="Arial" w:eastAsia="Arial" w:hAnsi="Arial" w:cs="Arial"/>
          <w:b/>
          <w:bCs/>
          <w:color w:val="000000"/>
          <w:sz w:val="24"/>
          <w:szCs w:val="24"/>
        </w:rPr>
        <w:t>Conceptos clave de la gestión cultural</w:t>
      </w:r>
      <w:r w:rsidRPr="005177E4">
        <w:rPr>
          <w:rFonts w:ascii="Arial" w:eastAsia="Arial" w:hAnsi="Arial" w:cs="Arial"/>
          <w:color w:val="000000"/>
          <w:sz w:val="24"/>
          <w:szCs w:val="24"/>
        </w:rPr>
        <w:t>. Enfoques desde Latinoamérica Volumen II. Chile. Ariadna Ediciones.</w:t>
      </w:r>
    </w:p>
    <w:p w14:paraId="528DC5C9" w14:textId="798FB2CC" w:rsidR="000A0F11" w:rsidRDefault="00EE08BA">
      <w:pPr>
        <w:numPr>
          <w:ilvl w:val="0"/>
          <w:numId w:val="9"/>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lastRenderedPageBreak/>
        <w:t xml:space="preserve">José Luis Mariscal Orozco, Luis Gabriel Hernández </w:t>
      </w:r>
      <w:proofErr w:type="spellStart"/>
      <w:r>
        <w:rPr>
          <w:rFonts w:ascii="Arial" w:eastAsia="Arial" w:hAnsi="Arial" w:cs="Arial"/>
          <w:color w:val="000000"/>
          <w:sz w:val="24"/>
          <w:szCs w:val="24"/>
        </w:rPr>
        <w:t>Valencia,</w:t>
      </w:r>
      <w:proofErr w:type="spellEnd"/>
      <w:r>
        <w:rPr>
          <w:rFonts w:ascii="Arial" w:eastAsia="Arial" w:hAnsi="Arial" w:cs="Arial"/>
          <w:color w:val="000000"/>
          <w:sz w:val="24"/>
          <w:szCs w:val="24"/>
        </w:rPr>
        <w:t xml:space="preserve"> Mónica Urrea Triana (2018). “Fortalecimiento de capacidades de los agentes locales en la operación de políticas culturales públicas”. En </w:t>
      </w:r>
      <w:r>
        <w:rPr>
          <w:rFonts w:ascii="Arial" w:eastAsia="Arial" w:hAnsi="Arial" w:cs="Arial"/>
          <w:b/>
          <w:color w:val="000000"/>
          <w:sz w:val="24"/>
          <w:szCs w:val="24"/>
        </w:rPr>
        <w:t>La gestión cultural desde Latinoamérica: Análisis y experiencias en políticas culturales</w:t>
      </w:r>
      <w:r>
        <w:rPr>
          <w:rFonts w:ascii="Arial" w:eastAsia="Arial" w:hAnsi="Arial" w:cs="Arial"/>
          <w:color w:val="000000"/>
          <w:sz w:val="24"/>
          <w:szCs w:val="24"/>
        </w:rPr>
        <w:t xml:space="preserve">. Tomo 2 / José Luis Mariscal Orozco, </w:t>
      </w:r>
      <w:proofErr w:type="spellStart"/>
      <w:r>
        <w:rPr>
          <w:rFonts w:ascii="Arial" w:eastAsia="Arial" w:hAnsi="Arial" w:cs="Arial"/>
          <w:color w:val="000000"/>
          <w:sz w:val="24"/>
          <w:szCs w:val="24"/>
        </w:rPr>
        <w:t>Antônio</w:t>
      </w:r>
      <w:proofErr w:type="spellEnd"/>
      <w:r>
        <w:rPr>
          <w:rFonts w:ascii="Arial" w:eastAsia="Arial" w:hAnsi="Arial" w:cs="Arial"/>
          <w:color w:val="000000"/>
          <w:sz w:val="24"/>
          <w:szCs w:val="24"/>
        </w:rPr>
        <w:t xml:space="preserve"> Albino Canelas </w:t>
      </w:r>
      <w:proofErr w:type="spellStart"/>
      <w:r>
        <w:rPr>
          <w:rFonts w:ascii="Arial" w:eastAsia="Arial" w:hAnsi="Arial" w:cs="Arial"/>
          <w:color w:val="000000"/>
          <w:sz w:val="24"/>
          <w:szCs w:val="24"/>
        </w:rPr>
        <w:t>Rubim</w:t>
      </w:r>
      <w:proofErr w:type="spellEnd"/>
      <w:r>
        <w:rPr>
          <w:rFonts w:ascii="Arial" w:eastAsia="Arial" w:hAnsi="Arial" w:cs="Arial"/>
          <w:color w:val="000000"/>
          <w:sz w:val="24"/>
          <w:szCs w:val="24"/>
        </w:rPr>
        <w:t xml:space="preserve"> y Fabián Saltos Coloma, </w:t>
      </w:r>
      <w:proofErr w:type="spellStart"/>
      <w:r>
        <w:rPr>
          <w:rFonts w:ascii="Arial" w:eastAsia="Arial" w:hAnsi="Arial" w:cs="Arial"/>
          <w:color w:val="000000"/>
          <w:sz w:val="24"/>
          <w:szCs w:val="24"/>
        </w:rPr>
        <w:t>comps</w:t>
      </w:r>
      <w:proofErr w:type="spellEnd"/>
      <w:r>
        <w:rPr>
          <w:rFonts w:ascii="Arial" w:eastAsia="Arial" w:hAnsi="Arial" w:cs="Arial"/>
          <w:color w:val="000000"/>
          <w:sz w:val="24"/>
          <w:szCs w:val="24"/>
        </w:rPr>
        <w:t xml:space="preserve">. 1a ed. Santiago: Ediciones </w:t>
      </w:r>
      <w:proofErr w:type="spellStart"/>
      <w:r>
        <w:rPr>
          <w:rFonts w:ascii="Arial" w:eastAsia="Arial" w:hAnsi="Arial" w:cs="Arial"/>
          <w:color w:val="000000"/>
          <w:sz w:val="24"/>
          <w:szCs w:val="24"/>
        </w:rPr>
        <w:t>Egac</w:t>
      </w:r>
      <w:proofErr w:type="spellEnd"/>
      <w:r>
        <w:rPr>
          <w:rFonts w:ascii="Arial" w:eastAsia="Arial" w:hAnsi="Arial" w:cs="Arial"/>
          <w:color w:val="000000"/>
          <w:sz w:val="24"/>
          <w:szCs w:val="24"/>
        </w:rPr>
        <w:t>.</w:t>
      </w:r>
    </w:p>
    <w:p w14:paraId="23E99A1F" w14:textId="77777777" w:rsidR="000A0F11" w:rsidRDefault="00EE08BA">
      <w:pPr>
        <w:numPr>
          <w:ilvl w:val="0"/>
          <w:numId w:val="9"/>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 xml:space="preserve">Amaro López, José Antonio; Hernández </w:t>
      </w:r>
      <w:proofErr w:type="spellStart"/>
      <w:r>
        <w:rPr>
          <w:rFonts w:ascii="Arial" w:eastAsia="Arial" w:hAnsi="Arial" w:cs="Arial"/>
          <w:color w:val="000000"/>
          <w:sz w:val="24"/>
          <w:szCs w:val="24"/>
        </w:rPr>
        <w:t>Valencia,</w:t>
      </w:r>
      <w:proofErr w:type="spellEnd"/>
      <w:r>
        <w:rPr>
          <w:rFonts w:ascii="Arial" w:eastAsia="Arial" w:hAnsi="Arial" w:cs="Arial"/>
          <w:color w:val="000000"/>
          <w:sz w:val="24"/>
          <w:szCs w:val="24"/>
        </w:rPr>
        <w:t xml:space="preserve"> Luis Gabriel y Ramírez Plascencia, David, (2018) </w:t>
      </w:r>
      <w:r>
        <w:rPr>
          <w:rFonts w:ascii="Arial" w:eastAsia="Arial" w:hAnsi="Arial" w:cs="Arial"/>
          <w:sz w:val="24"/>
          <w:szCs w:val="24"/>
        </w:rPr>
        <w:t>“</w:t>
      </w:r>
      <w:r>
        <w:rPr>
          <w:rFonts w:ascii="Arial" w:eastAsia="Arial" w:hAnsi="Arial" w:cs="Arial"/>
          <w:color w:val="000000"/>
          <w:sz w:val="24"/>
          <w:szCs w:val="24"/>
        </w:rPr>
        <w:t xml:space="preserve">Estudio exploratorio sobre la presencia de la cultura </w:t>
      </w:r>
      <w:proofErr w:type="spellStart"/>
      <w:r>
        <w:rPr>
          <w:rFonts w:ascii="Arial" w:eastAsia="Arial" w:hAnsi="Arial" w:cs="Arial"/>
          <w:color w:val="000000"/>
          <w:sz w:val="24"/>
          <w:szCs w:val="24"/>
        </w:rPr>
        <w:t>afromexicana</w:t>
      </w:r>
      <w:proofErr w:type="spellEnd"/>
      <w:r>
        <w:rPr>
          <w:rFonts w:ascii="Arial" w:eastAsia="Arial" w:hAnsi="Arial" w:cs="Arial"/>
          <w:color w:val="000000"/>
          <w:sz w:val="24"/>
          <w:szCs w:val="24"/>
        </w:rPr>
        <w:t xml:space="preserve"> en las redes sociales</w:t>
      </w:r>
      <w:r>
        <w:rPr>
          <w:rFonts w:ascii="Arial" w:eastAsia="Arial" w:hAnsi="Arial" w:cs="Arial"/>
          <w:sz w:val="24"/>
          <w:szCs w:val="24"/>
        </w:rPr>
        <w:t>”</w:t>
      </w:r>
      <w:r>
        <w:rPr>
          <w:rFonts w:ascii="Arial" w:eastAsia="Arial" w:hAnsi="Arial" w:cs="Arial"/>
          <w:color w:val="000000"/>
          <w:sz w:val="24"/>
          <w:szCs w:val="24"/>
        </w:rPr>
        <w:t>.</w:t>
      </w:r>
      <w:r>
        <w:rPr>
          <w:color w:val="000000"/>
        </w:rPr>
        <w:t xml:space="preserve"> </w:t>
      </w:r>
      <w:r>
        <w:rPr>
          <w:rFonts w:ascii="Arial" w:eastAsia="Arial" w:hAnsi="Arial" w:cs="Arial"/>
          <w:color w:val="000000"/>
          <w:sz w:val="24"/>
          <w:szCs w:val="24"/>
        </w:rPr>
        <w:t xml:space="preserve">En Ramírez Plascencia (coord.)  </w:t>
      </w:r>
      <w:r>
        <w:rPr>
          <w:rFonts w:ascii="Arial" w:eastAsia="Arial" w:hAnsi="Arial" w:cs="Arial"/>
          <w:b/>
          <w:color w:val="000000"/>
          <w:sz w:val="24"/>
          <w:szCs w:val="24"/>
        </w:rPr>
        <w:t>Aperturas digitales: Apropiación y uso de tecnologías digitales entre grupos étnicos minorizados en México</w:t>
      </w:r>
      <w:r>
        <w:rPr>
          <w:rFonts w:ascii="Arial" w:eastAsia="Arial" w:hAnsi="Arial" w:cs="Arial"/>
          <w:color w:val="000000"/>
          <w:sz w:val="24"/>
          <w:szCs w:val="24"/>
        </w:rPr>
        <w:t>, Ramírez Plascencia, D. (Ed.). (2018). Aperturas Digitales: Apropiación y uso de tecnologías digitales entre grupos étnicos minorizados en México. México: Universidad de Guadalajara.</w:t>
      </w:r>
    </w:p>
    <w:p w14:paraId="53CA5287" w14:textId="77777777" w:rsidR="000A0F11" w:rsidRDefault="00EE08BA">
      <w:pPr>
        <w:numPr>
          <w:ilvl w:val="0"/>
          <w:numId w:val="9"/>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 xml:space="preserve">Hernández </w:t>
      </w:r>
      <w:proofErr w:type="spellStart"/>
      <w:r>
        <w:rPr>
          <w:rFonts w:ascii="Arial" w:eastAsia="Arial" w:hAnsi="Arial" w:cs="Arial"/>
          <w:color w:val="000000"/>
          <w:sz w:val="24"/>
          <w:szCs w:val="24"/>
        </w:rPr>
        <w:t>Valencia,</w:t>
      </w:r>
      <w:proofErr w:type="spellEnd"/>
      <w:r>
        <w:rPr>
          <w:rFonts w:ascii="Arial" w:eastAsia="Arial" w:hAnsi="Arial" w:cs="Arial"/>
          <w:color w:val="000000"/>
          <w:sz w:val="24"/>
          <w:szCs w:val="24"/>
        </w:rPr>
        <w:t xml:space="preserve"> Luis Gabriel, (2016) “</w:t>
      </w:r>
      <w:r>
        <w:rPr>
          <w:rFonts w:ascii="Arial" w:eastAsia="Arial" w:hAnsi="Arial" w:cs="Arial"/>
          <w:i/>
          <w:color w:val="000000"/>
          <w:sz w:val="24"/>
          <w:szCs w:val="24"/>
        </w:rPr>
        <w:t>Indígenas y gestión cultural – la acción cultural como reto de la interculturalidad</w:t>
      </w:r>
      <w:r>
        <w:rPr>
          <w:rFonts w:ascii="Arial" w:eastAsia="Arial" w:hAnsi="Arial" w:cs="Arial"/>
          <w:color w:val="000000"/>
          <w:sz w:val="24"/>
          <w:szCs w:val="24"/>
        </w:rPr>
        <w:t xml:space="preserve">”, en Mariscal Orozco, José Luis (compilador), </w:t>
      </w:r>
      <w:r>
        <w:rPr>
          <w:rFonts w:ascii="Arial" w:eastAsia="Arial" w:hAnsi="Arial" w:cs="Arial"/>
          <w:b/>
          <w:color w:val="000000"/>
          <w:sz w:val="24"/>
          <w:szCs w:val="24"/>
        </w:rPr>
        <w:t>Gestionar la cultura en clave de interculturalidad</w:t>
      </w:r>
      <w:r>
        <w:rPr>
          <w:rFonts w:ascii="Arial" w:eastAsia="Arial" w:hAnsi="Arial" w:cs="Arial"/>
          <w:color w:val="000000"/>
          <w:sz w:val="24"/>
          <w:szCs w:val="24"/>
        </w:rPr>
        <w:t>, México: Colección Intersecciones, CONACULTA.</w:t>
      </w:r>
    </w:p>
    <w:p w14:paraId="13CCF8E3" w14:textId="77777777" w:rsidR="000A0F11" w:rsidRDefault="00EE08BA">
      <w:pPr>
        <w:numPr>
          <w:ilvl w:val="0"/>
          <w:numId w:val="9"/>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 xml:space="preserve">Hernández </w:t>
      </w:r>
      <w:proofErr w:type="spellStart"/>
      <w:r>
        <w:rPr>
          <w:rFonts w:ascii="Arial" w:eastAsia="Arial" w:hAnsi="Arial" w:cs="Arial"/>
          <w:color w:val="000000"/>
          <w:sz w:val="24"/>
          <w:szCs w:val="24"/>
        </w:rPr>
        <w:t>Valencia,</w:t>
      </w:r>
      <w:proofErr w:type="spellEnd"/>
      <w:r>
        <w:rPr>
          <w:rFonts w:ascii="Arial" w:eastAsia="Arial" w:hAnsi="Arial" w:cs="Arial"/>
          <w:color w:val="000000"/>
          <w:sz w:val="24"/>
          <w:szCs w:val="24"/>
        </w:rPr>
        <w:t xml:space="preserve"> Luis Gabriel; Mariscal Orozco, José Luis; Urrea Triana, Mónica</w:t>
      </w:r>
      <w:r>
        <w:rPr>
          <w:rFonts w:ascii="Arial" w:eastAsia="Arial" w:hAnsi="Arial" w:cs="Arial"/>
          <w:sz w:val="24"/>
          <w:szCs w:val="24"/>
        </w:rPr>
        <w:t xml:space="preserve">, (2016), </w:t>
      </w:r>
      <w:r>
        <w:rPr>
          <w:rFonts w:ascii="Arial" w:eastAsia="Arial" w:hAnsi="Arial" w:cs="Arial"/>
          <w:color w:val="000000"/>
          <w:sz w:val="24"/>
          <w:szCs w:val="24"/>
        </w:rPr>
        <w:t>“</w:t>
      </w:r>
      <w:r>
        <w:rPr>
          <w:rFonts w:ascii="Arial" w:eastAsia="Arial" w:hAnsi="Arial" w:cs="Arial"/>
          <w:i/>
          <w:color w:val="000000"/>
          <w:sz w:val="24"/>
          <w:szCs w:val="24"/>
        </w:rPr>
        <w:t>Gestores Culturales Municipales en Jalisco: perfiles, competencias laborales y estrategias formativas</w:t>
      </w:r>
      <w:r>
        <w:rPr>
          <w:rFonts w:ascii="Arial" w:eastAsia="Arial" w:hAnsi="Arial" w:cs="Arial"/>
          <w:color w:val="000000"/>
          <w:sz w:val="24"/>
          <w:szCs w:val="24"/>
        </w:rPr>
        <w:t xml:space="preserve">”, en Bustamante Lozano, Uriel; Mariscal Orozco, José Luis; Yáñez Canal, Carlos (compiladores), </w:t>
      </w:r>
      <w:r>
        <w:rPr>
          <w:rFonts w:ascii="Arial" w:eastAsia="Arial" w:hAnsi="Arial" w:cs="Arial"/>
          <w:b/>
          <w:color w:val="000000"/>
          <w:sz w:val="24"/>
          <w:szCs w:val="24"/>
        </w:rPr>
        <w:t>Formas y Configuraciones de la Gestión Cultural en América Latina</w:t>
      </w:r>
      <w:r>
        <w:rPr>
          <w:rFonts w:ascii="Arial" w:eastAsia="Arial" w:hAnsi="Arial" w:cs="Arial"/>
          <w:color w:val="000000"/>
          <w:sz w:val="24"/>
          <w:szCs w:val="24"/>
        </w:rPr>
        <w:t xml:space="preserve">, </w:t>
      </w:r>
      <w:r>
        <w:rPr>
          <w:rFonts w:ascii="Arial" w:eastAsia="Arial" w:hAnsi="Arial" w:cs="Arial"/>
          <w:sz w:val="24"/>
          <w:szCs w:val="24"/>
        </w:rPr>
        <w:t xml:space="preserve">Colombia: </w:t>
      </w:r>
      <w:r>
        <w:rPr>
          <w:rFonts w:ascii="Arial" w:eastAsia="Arial" w:hAnsi="Arial" w:cs="Arial"/>
          <w:color w:val="000000"/>
          <w:sz w:val="24"/>
          <w:szCs w:val="24"/>
        </w:rPr>
        <w:t>Universidad Nacional de Colombia.</w:t>
      </w:r>
    </w:p>
    <w:p w14:paraId="3974C8E6" w14:textId="77777777" w:rsidR="000A0F11" w:rsidRDefault="00EE08BA">
      <w:pPr>
        <w:numPr>
          <w:ilvl w:val="0"/>
          <w:numId w:val="9"/>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 xml:space="preserve">Hernández </w:t>
      </w:r>
      <w:proofErr w:type="spellStart"/>
      <w:r>
        <w:rPr>
          <w:rFonts w:ascii="Arial" w:eastAsia="Arial" w:hAnsi="Arial" w:cs="Arial"/>
          <w:color w:val="000000"/>
          <w:sz w:val="24"/>
          <w:szCs w:val="24"/>
        </w:rPr>
        <w:t>Valencia,</w:t>
      </w:r>
      <w:proofErr w:type="spellEnd"/>
      <w:r>
        <w:rPr>
          <w:rFonts w:ascii="Arial" w:eastAsia="Arial" w:hAnsi="Arial" w:cs="Arial"/>
          <w:color w:val="000000"/>
          <w:sz w:val="24"/>
          <w:szCs w:val="24"/>
        </w:rPr>
        <w:t xml:space="preserve"> Luis Gabriel</w:t>
      </w:r>
      <w:r>
        <w:rPr>
          <w:rFonts w:ascii="Arial" w:eastAsia="Arial" w:hAnsi="Arial" w:cs="Arial"/>
          <w:sz w:val="24"/>
          <w:szCs w:val="24"/>
        </w:rPr>
        <w:t xml:space="preserve"> (</w:t>
      </w:r>
      <w:r>
        <w:rPr>
          <w:rFonts w:ascii="Arial" w:eastAsia="Arial" w:hAnsi="Arial" w:cs="Arial"/>
          <w:color w:val="000000"/>
          <w:sz w:val="24"/>
          <w:szCs w:val="24"/>
        </w:rPr>
        <w:t>2016</w:t>
      </w:r>
      <w:r>
        <w:rPr>
          <w:rFonts w:ascii="Arial" w:eastAsia="Arial" w:hAnsi="Arial" w:cs="Arial"/>
          <w:sz w:val="24"/>
          <w:szCs w:val="24"/>
        </w:rPr>
        <w:t>)</w:t>
      </w:r>
      <w:r>
        <w:rPr>
          <w:rFonts w:ascii="Arial" w:eastAsia="Arial" w:hAnsi="Arial" w:cs="Arial"/>
          <w:color w:val="000000"/>
          <w:sz w:val="24"/>
          <w:szCs w:val="24"/>
        </w:rPr>
        <w:t xml:space="preserve"> “</w:t>
      </w:r>
      <w:r>
        <w:rPr>
          <w:rFonts w:ascii="Arial" w:eastAsia="Arial" w:hAnsi="Arial" w:cs="Arial"/>
          <w:i/>
          <w:color w:val="000000"/>
          <w:sz w:val="24"/>
          <w:szCs w:val="24"/>
        </w:rPr>
        <w:t>El patrimonio nuestro de cada día: dos casos de cambio cultural y gastronomía en Tuxpan, Jalisco</w:t>
      </w:r>
      <w:r>
        <w:rPr>
          <w:rFonts w:ascii="Arial" w:eastAsia="Arial" w:hAnsi="Arial" w:cs="Arial"/>
          <w:color w:val="000000"/>
          <w:sz w:val="24"/>
          <w:szCs w:val="24"/>
        </w:rPr>
        <w:t xml:space="preserve">”. En Hernández Valencia y Chávez Aguayo (coordinadores). </w:t>
      </w:r>
      <w:r>
        <w:rPr>
          <w:rFonts w:ascii="Arial" w:eastAsia="Arial" w:hAnsi="Arial" w:cs="Arial"/>
          <w:b/>
          <w:color w:val="000000"/>
          <w:sz w:val="24"/>
          <w:szCs w:val="24"/>
        </w:rPr>
        <w:t>Diversidad, tradición e innovación en la gestión cultural. Patrimonio y servicios culturales</w:t>
      </w:r>
      <w:r>
        <w:rPr>
          <w:rFonts w:ascii="Arial" w:eastAsia="Arial" w:hAnsi="Arial" w:cs="Arial"/>
          <w:color w:val="000000"/>
          <w:sz w:val="24"/>
          <w:szCs w:val="24"/>
        </w:rPr>
        <w:t xml:space="preserve">. Tomo 3. </w:t>
      </w:r>
      <w:r>
        <w:rPr>
          <w:rFonts w:ascii="Arial" w:eastAsia="Arial" w:hAnsi="Arial" w:cs="Arial"/>
          <w:sz w:val="24"/>
          <w:szCs w:val="24"/>
        </w:rPr>
        <w:t xml:space="preserve">México: </w:t>
      </w:r>
      <w:r>
        <w:rPr>
          <w:rFonts w:ascii="Arial" w:eastAsia="Arial" w:hAnsi="Arial" w:cs="Arial"/>
          <w:color w:val="000000"/>
          <w:sz w:val="24"/>
          <w:szCs w:val="24"/>
        </w:rPr>
        <w:t>UDG Virtual - UDG.</w:t>
      </w:r>
    </w:p>
    <w:p w14:paraId="504BEE61" w14:textId="77777777" w:rsidR="000A0F11" w:rsidRDefault="00EE08BA">
      <w:pPr>
        <w:numPr>
          <w:ilvl w:val="0"/>
          <w:numId w:val="9"/>
        </w:numPr>
        <w:pBdr>
          <w:top w:val="nil"/>
          <w:left w:val="nil"/>
          <w:bottom w:val="nil"/>
          <w:right w:val="nil"/>
          <w:between w:val="nil"/>
        </w:pBdr>
        <w:spacing w:after="0" w:line="360" w:lineRule="auto"/>
        <w:jc w:val="both"/>
        <w:rPr>
          <w:color w:val="000000"/>
          <w:sz w:val="24"/>
          <w:szCs w:val="24"/>
        </w:rPr>
      </w:pPr>
      <w:bookmarkStart w:id="0" w:name="_gjdgxs" w:colFirst="0" w:colLast="0"/>
      <w:bookmarkEnd w:id="0"/>
      <w:r>
        <w:rPr>
          <w:rFonts w:ascii="Arial" w:eastAsia="Arial" w:hAnsi="Arial" w:cs="Arial"/>
          <w:color w:val="000000"/>
          <w:sz w:val="24"/>
          <w:szCs w:val="24"/>
        </w:rPr>
        <w:t xml:space="preserve">Hernández </w:t>
      </w:r>
      <w:proofErr w:type="spellStart"/>
      <w:r>
        <w:rPr>
          <w:rFonts w:ascii="Arial" w:eastAsia="Arial" w:hAnsi="Arial" w:cs="Arial"/>
          <w:color w:val="000000"/>
          <w:sz w:val="24"/>
          <w:szCs w:val="24"/>
        </w:rPr>
        <w:t>Valencia,</w:t>
      </w:r>
      <w:proofErr w:type="spellEnd"/>
      <w:r>
        <w:rPr>
          <w:rFonts w:ascii="Arial" w:eastAsia="Arial" w:hAnsi="Arial" w:cs="Arial"/>
          <w:color w:val="000000"/>
          <w:sz w:val="24"/>
          <w:szCs w:val="24"/>
        </w:rPr>
        <w:t xml:space="preserve"> Luis Gabriel, (2015), “</w:t>
      </w:r>
      <w:r>
        <w:rPr>
          <w:rFonts w:ascii="Arial" w:eastAsia="Arial" w:hAnsi="Arial" w:cs="Arial"/>
          <w:i/>
          <w:color w:val="000000"/>
          <w:sz w:val="24"/>
          <w:szCs w:val="24"/>
        </w:rPr>
        <w:t xml:space="preserve">La resistencia cultural nahua en Tuxpan, Jalisco: fiestas y </w:t>
      </w:r>
      <w:proofErr w:type="spellStart"/>
      <w:r>
        <w:rPr>
          <w:rFonts w:ascii="Arial" w:eastAsia="Arial" w:hAnsi="Arial" w:cs="Arial"/>
          <w:i/>
          <w:color w:val="000000"/>
          <w:sz w:val="24"/>
          <w:szCs w:val="24"/>
        </w:rPr>
        <w:t>compadrinazgos</w:t>
      </w:r>
      <w:proofErr w:type="spellEnd"/>
      <w:r>
        <w:rPr>
          <w:rFonts w:ascii="Arial" w:eastAsia="Arial" w:hAnsi="Arial" w:cs="Arial"/>
          <w:color w:val="000000"/>
          <w:sz w:val="24"/>
          <w:szCs w:val="24"/>
        </w:rPr>
        <w:t xml:space="preserve">” en MEMORIAS - </w:t>
      </w:r>
      <w:r>
        <w:rPr>
          <w:rFonts w:ascii="Arial" w:eastAsia="Arial" w:hAnsi="Arial" w:cs="Arial"/>
          <w:b/>
          <w:color w:val="000000"/>
          <w:sz w:val="24"/>
          <w:szCs w:val="24"/>
        </w:rPr>
        <w:t xml:space="preserve">Primer Coloquio Interdisciplinar. Museo Regional de Guadalajara, </w:t>
      </w:r>
      <w:proofErr w:type="gramStart"/>
      <w:r>
        <w:rPr>
          <w:rFonts w:ascii="Arial" w:eastAsia="Arial" w:hAnsi="Arial" w:cs="Arial"/>
          <w:b/>
          <w:color w:val="000000"/>
          <w:sz w:val="24"/>
          <w:szCs w:val="24"/>
        </w:rPr>
        <w:t>hacia  su</w:t>
      </w:r>
      <w:proofErr w:type="gramEnd"/>
      <w:r>
        <w:rPr>
          <w:rFonts w:ascii="Arial" w:eastAsia="Arial" w:hAnsi="Arial" w:cs="Arial"/>
          <w:b/>
          <w:color w:val="000000"/>
          <w:sz w:val="24"/>
          <w:szCs w:val="24"/>
        </w:rPr>
        <w:t xml:space="preserve">  centenario. 1918-2018</w:t>
      </w:r>
      <w:r>
        <w:rPr>
          <w:rFonts w:ascii="Arial" w:eastAsia="Arial" w:hAnsi="Arial" w:cs="Arial"/>
          <w:color w:val="000000"/>
          <w:sz w:val="24"/>
          <w:szCs w:val="24"/>
        </w:rPr>
        <w:t>. México: Museo Regional de Guadalajara, INAH- JALISCO.</w:t>
      </w:r>
    </w:p>
    <w:p w14:paraId="0C04DC61" w14:textId="77777777" w:rsidR="000A0F11" w:rsidRDefault="00EE08BA">
      <w:pPr>
        <w:numPr>
          <w:ilvl w:val="0"/>
          <w:numId w:val="9"/>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 xml:space="preserve">Hernández </w:t>
      </w:r>
      <w:proofErr w:type="spellStart"/>
      <w:r>
        <w:rPr>
          <w:rFonts w:ascii="Arial" w:eastAsia="Arial" w:hAnsi="Arial" w:cs="Arial"/>
          <w:color w:val="000000"/>
          <w:sz w:val="24"/>
          <w:szCs w:val="24"/>
        </w:rPr>
        <w:t>Valencia,</w:t>
      </w:r>
      <w:proofErr w:type="spellEnd"/>
      <w:r>
        <w:rPr>
          <w:rFonts w:ascii="Arial" w:eastAsia="Arial" w:hAnsi="Arial" w:cs="Arial"/>
          <w:color w:val="000000"/>
          <w:sz w:val="24"/>
          <w:szCs w:val="24"/>
        </w:rPr>
        <w:t xml:space="preserve"> Luis Gabriel (2012), “</w:t>
      </w:r>
      <w:r>
        <w:rPr>
          <w:rFonts w:ascii="Arial" w:eastAsia="Arial" w:hAnsi="Arial" w:cs="Arial"/>
          <w:i/>
          <w:color w:val="000000"/>
          <w:sz w:val="24"/>
          <w:szCs w:val="24"/>
        </w:rPr>
        <w:t>Estrategias de comunicación de la cultura</w:t>
      </w:r>
      <w:r>
        <w:rPr>
          <w:rFonts w:ascii="Arial" w:eastAsia="Arial" w:hAnsi="Arial" w:cs="Arial"/>
          <w:color w:val="000000"/>
          <w:sz w:val="24"/>
          <w:szCs w:val="24"/>
        </w:rPr>
        <w:t xml:space="preserve">”, en Mariscal Orozco, José Luis y Urrea Triana, Mónica (Coordinadores), </w:t>
      </w:r>
      <w:r>
        <w:rPr>
          <w:rFonts w:ascii="Arial" w:eastAsia="Arial" w:hAnsi="Arial" w:cs="Arial"/>
          <w:b/>
          <w:color w:val="000000"/>
          <w:sz w:val="24"/>
          <w:szCs w:val="24"/>
        </w:rPr>
        <w:t xml:space="preserve">Diseño de la </w:t>
      </w:r>
      <w:r>
        <w:rPr>
          <w:rFonts w:ascii="Arial" w:eastAsia="Arial" w:hAnsi="Arial" w:cs="Arial"/>
          <w:b/>
          <w:color w:val="000000"/>
          <w:sz w:val="24"/>
          <w:szCs w:val="24"/>
        </w:rPr>
        <w:lastRenderedPageBreak/>
        <w:t>acción cultural. Cuadernos para la gestión cultural volumen I</w:t>
      </w:r>
      <w:r>
        <w:rPr>
          <w:rFonts w:ascii="Arial" w:eastAsia="Arial" w:hAnsi="Arial" w:cs="Arial"/>
          <w:color w:val="000000"/>
          <w:sz w:val="24"/>
          <w:szCs w:val="24"/>
        </w:rPr>
        <w:t xml:space="preserve">, México: Consejo Nacional para la Cultura y las Artes / </w:t>
      </w:r>
      <w:r>
        <w:rPr>
          <w:rFonts w:ascii="Arial" w:eastAsia="Arial" w:hAnsi="Arial" w:cs="Arial"/>
          <w:sz w:val="24"/>
          <w:szCs w:val="24"/>
        </w:rPr>
        <w:t>Secretaría</w:t>
      </w:r>
      <w:r>
        <w:rPr>
          <w:rFonts w:ascii="Arial" w:eastAsia="Arial" w:hAnsi="Arial" w:cs="Arial"/>
          <w:color w:val="000000"/>
          <w:sz w:val="24"/>
          <w:szCs w:val="24"/>
        </w:rPr>
        <w:t xml:space="preserve"> de Cultura del Gobierno de Jalisco.</w:t>
      </w:r>
    </w:p>
    <w:p w14:paraId="31872040" w14:textId="77777777" w:rsidR="000A0F11" w:rsidRDefault="00EE08BA">
      <w:pPr>
        <w:numPr>
          <w:ilvl w:val="0"/>
          <w:numId w:val="9"/>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 xml:space="preserve">Hernández </w:t>
      </w:r>
      <w:proofErr w:type="spellStart"/>
      <w:r>
        <w:rPr>
          <w:rFonts w:ascii="Arial" w:eastAsia="Arial" w:hAnsi="Arial" w:cs="Arial"/>
          <w:color w:val="000000"/>
          <w:sz w:val="24"/>
          <w:szCs w:val="24"/>
        </w:rPr>
        <w:t>Valencia,</w:t>
      </w:r>
      <w:proofErr w:type="spellEnd"/>
      <w:r>
        <w:rPr>
          <w:rFonts w:ascii="Arial" w:eastAsia="Arial" w:hAnsi="Arial" w:cs="Arial"/>
          <w:color w:val="000000"/>
          <w:sz w:val="24"/>
          <w:szCs w:val="24"/>
        </w:rPr>
        <w:t xml:space="preserve"> Luis Gabriel, (2007), “</w:t>
      </w:r>
      <w:r>
        <w:rPr>
          <w:rFonts w:ascii="Arial" w:eastAsia="Arial" w:hAnsi="Arial" w:cs="Arial"/>
          <w:i/>
          <w:color w:val="000000"/>
          <w:sz w:val="24"/>
          <w:szCs w:val="24"/>
        </w:rPr>
        <w:t>Del rechazo a la apropiación: la promoción cultural de los grupos indígenas. Fiesta y políticas públicas</w:t>
      </w:r>
      <w:r>
        <w:rPr>
          <w:rFonts w:ascii="Arial" w:eastAsia="Arial" w:hAnsi="Arial" w:cs="Arial"/>
          <w:color w:val="000000"/>
          <w:sz w:val="24"/>
          <w:szCs w:val="24"/>
        </w:rPr>
        <w:t xml:space="preserve">”, en Mariscal Orozco, José Luis (compilador), </w:t>
      </w:r>
      <w:r>
        <w:rPr>
          <w:rFonts w:ascii="Arial" w:eastAsia="Arial" w:hAnsi="Arial" w:cs="Arial"/>
          <w:b/>
          <w:color w:val="000000"/>
          <w:sz w:val="24"/>
          <w:szCs w:val="24"/>
        </w:rPr>
        <w:t>Políticas Culturales. Una revisión desde la gestión cultural</w:t>
      </w:r>
      <w:r>
        <w:rPr>
          <w:rFonts w:ascii="Arial" w:eastAsia="Arial" w:hAnsi="Arial" w:cs="Arial"/>
          <w:color w:val="000000"/>
          <w:sz w:val="24"/>
          <w:szCs w:val="24"/>
        </w:rPr>
        <w:t>, México: Sistema de Universidad Virtual, Universidad de Guadalajara.</w:t>
      </w:r>
    </w:p>
    <w:p w14:paraId="27ECF4C5" w14:textId="77777777" w:rsidR="000A0F11" w:rsidRDefault="00EE08BA">
      <w:pPr>
        <w:numPr>
          <w:ilvl w:val="0"/>
          <w:numId w:val="9"/>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 xml:space="preserve">Gaspar </w:t>
      </w:r>
      <w:proofErr w:type="spellStart"/>
      <w:r>
        <w:rPr>
          <w:rFonts w:ascii="Arial" w:eastAsia="Arial" w:hAnsi="Arial" w:cs="Arial"/>
          <w:color w:val="000000"/>
          <w:sz w:val="24"/>
          <w:szCs w:val="24"/>
        </w:rPr>
        <w:t>Isabeles</w:t>
      </w:r>
      <w:proofErr w:type="spellEnd"/>
      <w:r>
        <w:rPr>
          <w:rFonts w:ascii="Arial" w:eastAsia="Arial" w:hAnsi="Arial" w:cs="Arial"/>
          <w:color w:val="000000"/>
          <w:sz w:val="24"/>
          <w:szCs w:val="24"/>
        </w:rPr>
        <w:t xml:space="preserve"> María Esther, Hernández Valencia Luis Gabriel y Mungu</w:t>
      </w:r>
      <w:r>
        <w:rPr>
          <w:rFonts w:ascii="Arial" w:eastAsia="Arial" w:hAnsi="Arial" w:cs="Arial"/>
          <w:sz w:val="24"/>
          <w:szCs w:val="24"/>
        </w:rPr>
        <w:t>í</w:t>
      </w:r>
      <w:r>
        <w:rPr>
          <w:rFonts w:ascii="Arial" w:eastAsia="Arial" w:hAnsi="Arial" w:cs="Arial"/>
          <w:color w:val="000000"/>
          <w:sz w:val="24"/>
          <w:szCs w:val="24"/>
        </w:rPr>
        <w:t>a Magaña Hugo, (2004), “</w:t>
      </w:r>
      <w:proofErr w:type="spellStart"/>
      <w:r>
        <w:rPr>
          <w:rFonts w:ascii="Arial" w:eastAsia="Arial" w:hAnsi="Arial" w:cs="Arial"/>
          <w:i/>
          <w:color w:val="000000"/>
          <w:sz w:val="24"/>
          <w:szCs w:val="24"/>
        </w:rPr>
        <w:t>Chayacates</w:t>
      </w:r>
      <w:proofErr w:type="spellEnd"/>
      <w:r>
        <w:rPr>
          <w:rFonts w:ascii="Arial" w:eastAsia="Arial" w:hAnsi="Arial" w:cs="Arial"/>
          <w:i/>
          <w:color w:val="000000"/>
          <w:sz w:val="24"/>
          <w:szCs w:val="24"/>
        </w:rPr>
        <w:t xml:space="preserve"> y </w:t>
      </w:r>
      <w:proofErr w:type="spellStart"/>
      <w:r>
        <w:rPr>
          <w:rFonts w:ascii="Arial" w:eastAsia="Arial" w:hAnsi="Arial" w:cs="Arial"/>
          <w:i/>
          <w:color w:val="000000"/>
          <w:sz w:val="24"/>
          <w:szCs w:val="24"/>
        </w:rPr>
        <w:t>sebastianes</w:t>
      </w:r>
      <w:proofErr w:type="spellEnd"/>
      <w:r>
        <w:rPr>
          <w:rFonts w:ascii="Arial" w:eastAsia="Arial" w:hAnsi="Arial" w:cs="Arial"/>
          <w:i/>
          <w:color w:val="000000"/>
          <w:sz w:val="24"/>
          <w:szCs w:val="24"/>
        </w:rPr>
        <w:t>. La fiesta de san Sebastián</w:t>
      </w:r>
      <w:r>
        <w:rPr>
          <w:rFonts w:ascii="Arial" w:eastAsia="Arial" w:hAnsi="Arial" w:cs="Arial"/>
          <w:color w:val="000000"/>
          <w:sz w:val="24"/>
          <w:szCs w:val="24"/>
        </w:rPr>
        <w:t xml:space="preserve">” en Gaspar </w:t>
      </w:r>
      <w:proofErr w:type="spellStart"/>
      <w:r>
        <w:rPr>
          <w:rFonts w:ascii="Arial" w:eastAsia="Arial" w:hAnsi="Arial" w:cs="Arial"/>
          <w:color w:val="000000"/>
          <w:sz w:val="24"/>
          <w:szCs w:val="24"/>
        </w:rPr>
        <w:t>Isabeles</w:t>
      </w:r>
      <w:proofErr w:type="spellEnd"/>
      <w:r>
        <w:rPr>
          <w:rFonts w:ascii="Arial" w:eastAsia="Arial" w:hAnsi="Arial" w:cs="Arial"/>
          <w:color w:val="000000"/>
          <w:sz w:val="24"/>
          <w:szCs w:val="24"/>
        </w:rPr>
        <w:t xml:space="preserve"> y Hernández </w:t>
      </w:r>
      <w:proofErr w:type="spellStart"/>
      <w:r>
        <w:rPr>
          <w:rFonts w:ascii="Arial" w:eastAsia="Arial" w:hAnsi="Arial" w:cs="Arial"/>
          <w:color w:val="000000"/>
          <w:sz w:val="24"/>
          <w:szCs w:val="24"/>
        </w:rPr>
        <w:t>Valencia,</w:t>
      </w:r>
      <w:proofErr w:type="spellEnd"/>
      <w:r>
        <w:rPr>
          <w:rFonts w:ascii="Arial" w:eastAsia="Arial" w:hAnsi="Arial" w:cs="Arial"/>
          <w:color w:val="000000"/>
          <w:sz w:val="24"/>
          <w:szCs w:val="24"/>
        </w:rPr>
        <w:t xml:space="preserve"> </w:t>
      </w:r>
      <w:r>
        <w:rPr>
          <w:rFonts w:ascii="Arial" w:eastAsia="Arial" w:hAnsi="Arial" w:cs="Arial"/>
          <w:b/>
          <w:color w:val="000000"/>
          <w:sz w:val="24"/>
          <w:szCs w:val="24"/>
        </w:rPr>
        <w:t>Identidades en Fiesta, la fiesta en Tuxpan, Jalisco</w:t>
      </w:r>
      <w:r>
        <w:rPr>
          <w:rFonts w:ascii="Arial" w:eastAsia="Arial" w:hAnsi="Arial" w:cs="Arial"/>
          <w:color w:val="000000"/>
          <w:sz w:val="24"/>
          <w:szCs w:val="24"/>
        </w:rPr>
        <w:t xml:space="preserve">, </w:t>
      </w:r>
      <w:r>
        <w:rPr>
          <w:rFonts w:ascii="Arial" w:eastAsia="Arial" w:hAnsi="Arial" w:cs="Arial"/>
          <w:sz w:val="24"/>
          <w:szCs w:val="24"/>
        </w:rPr>
        <w:t xml:space="preserve">México: </w:t>
      </w:r>
      <w:proofErr w:type="spellStart"/>
      <w:r>
        <w:rPr>
          <w:rFonts w:ascii="Arial" w:eastAsia="Arial" w:hAnsi="Arial" w:cs="Arial"/>
          <w:color w:val="000000"/>
          <w:sz w:val="24"/>
          <w:szCs w:val="24"/>
        </w:rPr>
        <w:t>Tochtli</w:t>
      </w:r>
      <w:proofErr w:type="spellEnd"/>
      <w:r>
        <w:rPr>
          <w:rFonts w:ascii="Arial" w:eastAsia="Arial" w:hAnsi="Arial" w:cs="Arial"/>
          <w:color w:val="000000"/>
          <w:sz w:val="24"/>
          <w:szCs w:val="24"/>
        </w:rPr>
        <w:t xml:space="preserve"> Promoción Cultural Tuxpan A.C. y PACMYC Jalisco, </w:t>
      </w:r>
      <w:proofErr w:type="spellStart"/>
      <w:r>
        <w:rPr>
          <w:rFonts w:ascii="Arial" w:eastAsia="Arial" w:hAnsi="Arial" w:cs="Arial"/>
          <w:color w:val="000000"/>
          <w:sz w:val="24"/>
          <w:szCs w:val="24"/>
        </w:rPr>
        <w:t>Pp</w:t>
      </w:r>
      <w:proofErr w:type="spellEnd"/>
      <w:r>
        <w:rPr>
          <w:rFonts w:ascii="Arial" w:eastAsia="Arial" w:hAnsi="Arial" w:cs="Arial"/>
          <w:color w:val="000000"/>
          <w:sz w:val="24"/>
          <w:szCs w:val="24"/>
        </w:rPr>
        <w:t xml:space="preserve"> 25-44.</w:t>
      </w:r>
    </w:p>
    <w:p w14:paraId="4876E1EA" w14:textId="77777777" w:rsidR="000A0F11" w:rsidRDefault="00EE08BA">
      <w:pPr>
        <w:numPr>
          <w:ilvl w:val="0"/>
          <w:numId w:val="9"/>
        </w:numPr>
        <w:pBdr>
          <w:top w:val="nil"/>
          <w:left w:val="nil"/>
          <w:bottom w:val="nil"/>
          <w:right w:val="nil"/>
          <w:between w:val="nil"/>
        </w:pBdr>
        <w:spacing w:line="360" w:lineRule="auto"/>
        <w:jc w:val="both"/>
        <w:rPr>
          <w:color w:val="000000"/>
          <w:sz w:val="24"/>
          <w:szCs w:val="24"/>
        </w:rPr>
      </w:pPr>
      <w:r>
        <w:rPr>
          <w:rFonts w:ascii="Arial" w:eastAsia="Arial" w:hAnsi="Arial" w:cs="Arial"/>
          <w:color w:val="000000"/>
          <w:sz w:val="24"/>
          <w:szCs w:val="24"/>
        </w:rPr>
        <w:t xml:space="preserve">Hernández </w:t>
      </w:r>
      <w:proofErr w:type="spellStart"/>
      <w:r>
        <w:rPr>
          <w:rFonts w:ascii="Arial" w:eastAsia="Arial" w:hAnsi="Arial" w:cs="Arial"/>
          <w:color w:val="000000"/>
          <w:sz w:val="24"/>
          <w:szCs w:val="24"/>
        </w:rPr>
        <w:t>Valencia,</w:t>
      </w:r>
      <w:proofErr w:type="spellEnd"/>
      <w:r>
        <w:rPr>
          <w:rFonts w:ascii="Arial" w:eastAsia="Arial" w:hAnsi="Arial" w:cs="Arial"/>
          <w:color w:val="000000"/>
          <w:sz w:val="24"/>
          <w:szCs w:val="24"/>
        </w:rPr>
        <w:t xml:space="preserve"> Luis Gabriel, (2004). “</w:t>
      </w:r>
      <w:r>
        <w:rPr>
          <w:rFonts w:ascii="Arial" w:eastAsia="Arial" w:hAnsi="Arial" w:cs="Arial"/>
          <w:i/>
          <w:color w:val="000000"/>
          <w:sz w:val="24"/>
          <w:szCs w:val="24"/>
        </w:rPr>
        <w:t>Por la señal…la fiesta de la santa Cruz</w:t>
      </w:r>
      <w:r>
        <w:rPr>
          <w:rFonts w:ascii="Arial" w:eastAsia="Arial" w:hAnsi="Arial" w:cs="Arial"/>
          <w:color w:val="000000"/>
          <w:sz w:val="24"/>
          <w:szCs w:val="24"/>
        </w:rPr>
        <w:t xml:space="preserve">” en Gaspar </w:t>
      </w:r>
      <w:proofErr w:type="spellStart"/>
      <w:r>
        <w:rPr>
          <w:rFonts w:ascii="Arial" w:eastAsia="Arial" w:hAnsi="Arial" w:cs="Arial"/>
          <w:color w:val="000000"/>
          <w:sz w:val="24"/>
          <w:szCs w:val="24"/>
        </w:rPr>
        <w:t>Isabeles</w:t>
      </w:r>
      <w:proofErr w:type="spellEnd"/>
      <w:r>
        <w:rPr>
          <w:rFonts w:ascii="Arial" w:eastAsia="Arial" w:hAnsi="Arial" w:cs="Arial"/>
          <w:color w:val="000000"/>
          <w:sz w:val="24"/>
          <w:szCs w:val="24"/>
        </w:rPr>
        <w:t xml:space="preserve"> y Hernández </w:t>
      </w:r>
      <w:proofErr w:type="spellStart"/>
      <w:r>
        <w:rPr>
          <w:rFonts w:ascii="Arial" w:eastAsia="Arial" w:hAnsi="Arial" w:cs="Arial"/>
          <w:color w:val="000000"/>
          <w:sz w:val="24"/>
          <w:szCs w:val="24"/>
        </w:rPr>
        <w:t>Valencia,</w:t>
      </w:r>
      <w:proofErr w:type="spellEnd"/>
      <w:r>
        <w:rPr>
          <w:rFonts w:ascii="Arial" w:eastAsia="Arial" w:hAnsi="Arial" w:cs="Arial"/>
          <w:color w:val="000000"/>
          <w:sz w:val="24"/>
          <w:szCs w:val="24"/>
        </w:rPr>
        <w:t xml:space="preserve"> </w:t>
      </w:r>
      <w:r>
        <w:rPr>
          <w:rFonts w:ascii="Arial" w:eastAsia="Arial" w:hAnsi="Arial" w:cs="Arial"/>
          <w:b/>
          <w:color w:val="000000"/>
          <w:sz w:val="24"/>
          <w:szCs w:val="24"/>
        </w:rPr>
        <w:t>Identidades en Fiesta, la fiesta en Tuxpan, Jalisco</w:t>
      </w:r>
      <w:r>
        <w:rPr>
          <w:rFonts w:ascii="Arial" w:eastAsia="Arial" w:hAnsi="Arial" w:cs="Arial"/>
          <w:color w:val="000000"/>
          <w:sz w:val="24"/>
          <w:szCs w:val="24"/>
        </w:rPr>
        <w:t xml:space="preserve">, </w:t>
      </w:r>
      <w:r>
        <w:rPr>
          <w:rFonts w:ascii="Arial" w:eastAsia="Arial" w:hAnsi="Arial" w:cs="Arial"/>
          <w:sz w:val="24"/>
          <w:szCs w:val="24"/>
        </w:rPr>
        <w:t xml:space="preserve">México: </w:t>
      </w:r>
      <w:proofErr w:type="spellStart"/>
      <w:r>
        <w:rPr>
          <w:rFonts w:ascii="Arial" w:eastAsia="Arial" w:hAnsi="Arial" w:cs="Arial"/>
          <w:color w:val="000000"/>
          <w:sz w:val="24"/>
          <w:szCs w:val="24"/>
        </w:rPr>
        <w:t>Tochlti</w:t>
      </w:r>
      <w:proofErr w:type="spellEnd"/>
      <w:r>
        <w:rPr>
          <w:rFonts w:ascii="Arial" w:eastAsia="Arial" w:hAnsi="Arial" w:cs="Arial"/>
          <w:color w:val="000000"/>
          <w:sz w:val="24"/>
          <w:szCs w:val="24"/>
        </w:rPr>
        <w:t xml:space="preserve"> Promoción Cultural Tuxpan A.C. y PACMYC Jalisco, </w:t>
      </w:r>
      <w:proofErr w:type="spellStart"/>
      <w:r>
        <w:rPr>
          <w:rFonts w:ascii="Arial" w:eastAsia="Arial" w:hAnsi="Arial" w:cs="Arial"/>
          <w:color w:val="000000"/>
          <w:sz w:val="24"/>
          <w:szCs w:val="24"/>
        </w:rPr>
        <w:t>Pp</w:t>
      </w:r>
      <w:proofErr w:type="spellEnd"/>
      <w:r>
        <w:rPr>
          <w:rFonts w:ascii="Arial" w:eastAsia="Arial" w:hAnsi="Arial" w:cs="Arial"/>
          <w:color w:val="000000"/>
          <w:sz w:val="24"/>
          <w:szCs w:val="24"/>
        </w:rPr>
        <w:t xml:space="preserve"> 63-84.</w:t>
      </w:r>
    </w:p>
    <w:p w14:paraId="68C18776" w14:textId="77777777" w:rsidR="00810C23" w:rsidRDefault="00810C23">
      <w:pPr>
        <w:rPr>
          <w:rFonts w:ascii="Arial" w:eastAsia="Arial" w:hAnsi="Arial" w:cs="Arial"/>
          <w:b/>
          <w:sz w:val="28"/>
          <w:szCs w:val="28"/>
        </w:rPr>
      </w:pPr>
    </w:p>
    <w:p w14:paraId="27A181FF" w14:textId="36AB6800" w:rsidR="000A0F11" w:rsidRDefault="00EE08BA">
      <w:pPr>
        <w:rPr>
          <w:rFonts w:ascii="Arial" w:eastAsia="Arial" w:hAnsi="Arial" w:cs="Arial"/>
          <w:sz w:val="24"/>
          <w:szCs w:val="24"/>
        </w:rPr>
      </w:pPr>
      <w:r>
        <w:rPr>
          <w:rFonts w:ascii="Arial" w:eastAsia="Arial" w:hAnsi="Arial" w:cs="Arial"/>
          <w:b/>
          <w:sz w:val="28"/>
          <w:szCs w:val="28"/>
        </w:rPr>
        <w:t>Ponen</w:t>
      </w:r>
      <w:r w:rsidR="00810C23">
        <w:rPr>
          <w:rFonts w:ascii="Arial" w:eastAsia="Arial" w:hAnsi="Arial" w:cs="Arial"/>
          <w:b/>
          <w:sz w:val="28"/>
          <w:szCs w:val="28"/>
        </w:rPr>
        <w:t>cias</w:t>
      </w:r>
    </w:p>
    <w:p w14:paraId="7A04E0A9" w14:textId="77777777" w:rsidR="000A0F11" w:rsidRDefault="00EE08BA">
      <w:pPr>
        <w:numPr>
          <w:ilvl w:val="0"/>
          <w:numId w:val="20"/>
        </w:numPr>
        <w:pBdr>
          <w:top w:val="nil"/>
          <w:left w:val="nil"/>
          <w:bottom w:val="nil"/>
          <w:right w:val="nil"/>
          <w:between w:val="nil"/>
        </w:pBdr>
        <w:spacing w:after="0" w:line="360" w:lineRule="auto"/>
        <w:jc w:val="both"/>
        <w:rPr>
          <w:color w:val="000000"/>
          <w:sz w:val="24"/>
          <w:szCs w:val="24"/>
        </w:rPr>
      </w:pPr>
      <w:r>
        <w:rPr>
          <w:rFonts w:ascii="Arial" w:eastAsia="Arial" w:hAnsi="Arial" w:cs="Arial"/>
          <w:sz w:val="24"/>
          <w:szCs w:val="24"/>
        </w:rPr>
        <w:t>“Los Saberes Tradicionales del Pueblo Nahua de Tuxpan”. Los saberes tradicionales de los pueblos originarios, entre el derecho individual y el colectivo. Secretaría de Cultura de Jalisco – Comisión Estatal de Derechos Humanos Jalisco – Comisión Estatal Indígena. 09 de noviembre de 2018. Guadalajara, Jalisco.</w:t>
      </w:r>
    </w:p>
    <w:p w14:paraId="282BA91C" w14:textId="77777777" w:rsidR="000A0F11" w:rsidRDefault="00EE08BA">
      <w:pPr>
        <w:numPr>
          <w:ilvl w:val="0"/>
          <w:numId w:val="20"/>
        </w:numPr>
        <w:spacing w:after="0" w:line="360" w:lineRule="auto"/>
        <w:jc w:val="both"/>
        <w:rPr>
          <w:rFonts w:ascii="Arial" w:eastAsia="Arial" w:hAnsi="Arial" w:cs="Arial"/>
          <w:sz w:val="24"/>
          <w:szCs w:val="24"/>
        </w:rPr>
      </w:pPr>
      <w:r>
        <w:rPr>
          <w:rFonts w:ascii="Arial" w:eastAsia="Arial" w:hAnsi="Arial" w:cs="Arial"/>
          <w:sz w:val="24"/>
          <w:szCs w:val="24"/>
        </w:rPr>
        <w:t>“El Sur gastronómico de Jalisco - políticas culturales y patrimonios intangibles.” Tercer Encuentro Nacional de Gestión Cultural. Red Nacional de Gestión Cultural México – UADY. 24 de octubre de 2018. Mérida, Yucatán.</w:t>
      </w:r>
    </w:p>
    <w:p w14:paraId="2E035870" w14:textId="77777777" w:rsidR="000A0F11" w:rsidRDefault="00EE08BA">
      <w:pPr>
        <w:numPr>
          <w:ilvl w:val="0"/>
          <w:numId w:val="20"/>
        </w:numPr>
        <w:pBdr>
          <w:top w:val="nil"/>
          <w:left w:val="nil"/>
          <w:bottom w:val="nil"/>
          <w:right w:val="nil"/>
          <w:between w:val="nil"/>
        </w:pBdr>
        <w:spacing w:after="0" w:line="360" w:lineRule="auto"/>
        <w:jc w:val="both"/>
        <w:rPr>
          <w:color w:val="000000"/>
          <w:sz w:val="24"/>
          <w:szCs w:val="24"/>
        </w:rPr>
      </w:pPr>
      <w:r>
        <w:rPr>
          <w:rFonts w:ascii="Arial" w:eastAsia="Arial" w:hAnsi="Arial" w:cs="Arial"/>
          <w:sz w:val="24"/>
          <w:szCs w:val="24"/>
        </w:rPr>
        <w:t xml:space="preserve">“Diversidad gastronómica del sur de Jalisco – La </w:t>
      </w:r>
      <w:proofErr w:type="spellStart"/>
      <w:r>
        <w:rPr>
          <w:rFonts w:ascii="Arial" w:eastAsia="Arial" w:hAnsi="Arial" w:cs="Arial"/>
          <w:sz w:val="24"/>
          <w:szCs w:val="24"/>
        </w:rPr>
        <w:t>cuaxala</w:t>
      </w:r>
      <w:proofErr w:type="spellEnd"/>
      <w:r>
        <w:rPr>
          <w:rFonts w:ascii="Arial" w:eastAsia="Arial" w:hAnsi="Arial" w:cs="Arial"/>
          <w:sz w:val="24"/>
          <w:szCs w:val="24"/>
        </w:rPr>
        <w:t>”. Tercer coloquio interdisciplinar, Museo Regional de Guadalajara. 11 de noviembre de 2016. Guadalajara, Jalisco.</w:t>
      </w:r>
    </w:p>
    <w:p w14:paraId="51647C2E" w14:textId="77777777" w:rsidR="000A0F11" w:rsidRDefault="00EE08BA">
      <w:pPr>
        <w:numPr>
          <w:ilvl w:val="0"/>
          <w:numId w:val="20"/>
        </w:numPr>
        <w:pBdr>
          <w:top w:val="nil"/>
          <w:left w:val="nil"/>
          <w:bottom w:val="nil"/>
          <w:right w:val="nil"/>
          <w:between w:val="nil"/>
        </w:pBdr>
        <w:spacing w:after="0" w:line="360" w:lineRule="auto"/>
        <w:jc w:val="both"/>
        <w:rPr>
          <w:color w:val="000000"/>
          <w:sz w:val="24"/>
          <w:szCs w:val="24"/>
        </w:rPr>
      </w:pPr>
      <w:r>
        <w:rPr>
          <w:rFonts w:ascii="Arial" w:eastAsia="Arial" w:hAnsi="Arial" w:cs="Arial"/>
          <w:sz w:val="24"/>
          <w:szCs w:val="24"/>
        </w:rPr>
        <w:t>“Lo popular es de todos… ¿o no? Representación visual de la cultura popular”. Primer encuentro y muestrario de investigaciones audiovisuales.  UCEM – UAER UNAM. 24 al 28 de octubre de 2016. Jiquilpan, Michoacán.</w:t>
      </w:r>
    </w:p>
    <w:p w14:paraId="16FCD318" w14:textId="77777777" w:rsidR="000A0F11" w:rsidRDefault="00EE08BA">
      <w:pPr>
        <w:numPr>
          <w:ilvl w:val="0"/>
          <w:numId w:val="20"/>
        </w:numPr>
        <w:pBdr>
          <w:top w:val="nil"/>
          <w:left w:val="nil"/>
          <w:bottom w:val="nil"/>
          <w:right w:val="nil"/>
          <w:between w:val="nil"/>
        </w:pBdr>
        <w:spacing w:after="0" w:line="360" w:lineRule="auto"/>
        <w:jc w:val="both"/>
        <w:rPr>
          <w:color w:val="000000"/>
          <w:sz w:val="24"/>
          <w:szCs w:val="24"/>
        </w:rPr>
      </w:pPr>
      <w:r>
        <w:rPr>
          <w:rFonts w:ascii="Arial" w:eastAsia="Arial" w:hAnsi="Arial" w:cs="Arial"/>
          <w:sz w:val="24"/>
          <w:szCs w:val="24"/>
        </w:rPr>
        <w:lastRenderedPageBreak/>
        <w:t>“Cambio cultural alimentario en tres tiempos: tecnología, insumos y preparación-degustación”. Séptima semana de la alimentación. UCEM. 19 y 20 de octubre de 2016. Sahuayo Michoacán.</w:t>
      </w:r>
    </w:p>
    <w:p w14:paraId="7C3B0626" w14:textId="77777777" w:rsidR="000A0F11" w:rsidRDefault="00EE08BA">
      <w:pPr>
        <w:numPr>
          <w:ilvl w:val="0"/>
          <w:numId w:val="20"/>
        </w:numPr>
        <w:pBdr>
          <w:top w:val="nil"/>
          <w:left w:val="nil"/>
          <w:bottom w:val="nil"/>
          <w:right w:val="nil"/>
          <w:between w:val="nil"/>
        </w:pBdr>
        <w:spacing w:after="0" w:line="360" w:lineRule="auto"/>
        <w:jc w:val="both"/>
        <w:rPr>
          <w:color w:val="000000"/>
          <w:sz w:val="24"/>
          <w:szCs w:val="24"/>
        </w:rPr>
      </w:pPr>
      <w:r>
        <w:rPr>
          <w:rFonts w:ascii="Arial" w:eastAsia="Arial" w:hAnsi="Arial" w:cs="Arial"/>
          <w:sz w:val="24"/>
          <w:szCs w:val="24"/>
        </w:rPr>
        <w:t>“La reactivación étnica nahua en Jalisco, identidad y desarrollo económico”. Tercer encuentro académico de desarrollo local y regional. UCEM. 28 de septiembre de 2016. Sahuayo Michoacán.</w:t>
      </w:r>
    </w:p>
    <w:p w14:paraId="7F67D61D" w14:textId="77777777" w:rsidR="000A0F11" w:rsidRDefault="00EE08BA">
      <w:pPr>
        <w:numPr>
          <w:ilvl w:val="0"/>
          <w:numId w:val="20"/>
        </w:numPr>
        <w:spacing w:after="0" w:line="360" w:lineRule="auto"/>
        <w:jc w:val="both"/>
        <w:rPr>
          <w:sz w:val="24"/>
          <w:szCs w:val="24"/>
        </w:rPr>
      </w:pPr>
      <w:r>
        <w:rPr>
          <w:rFonts w:ascii="Arial" w:eastAsia="Arial" w:hAnsi="Arial" w:cs="Arial"/>
          <w:sz w:val="24"/>
          <w:szCs w:val="24"/>
        </w:rPr>
        <w:t>“Participación social y civil de la mujer entre los nahuas de Tuxpan, Jalisco”. Conmemoración del día internacional de la mujer indígena y rural. UCEM. 7 de septiembre de 2016. Sahuayo Michoacán.</w:t>
      </w:r>
    </w:p>
    <w:p w14:paraId="4D8E0F8B" w14:textId="77777777" w:rsidR="000A0F11" w:rsidRDefault="00EE08BA">
      <w:pPr>
        <w:numPr>
          <w:ilvl w:val="0"/>
          <w:numId w:val="9"/>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Segundo Congreso de Gestión Cultural. Red Latinoamericana de Gestión Cultural. Tlaquepaque, Jalisco. 14 al 17 de octubre de 2015.  Ponencia “El patrimonio nuestro de cada día – dos casos de cambio cultural y gastronomía en Tuxpan, Jalisco”. Tlaquepaque, Jalisco.</w:t>
      </w:r>
    </w:p>
    <w:p w14:paraId="5DF72ED2" w14:textId="77777777" w:rsidR="000A0F11" w:rsidRDefault="00EE08BA">
      <w:pPr>
        <w:numPr>
          <w:ilvl w:val="0"/>
          <w:numId w:val="9"/>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Primer Congreso Latinoamericano de Gestión Cultural. Red Latinoamericana de Gestión Cultural. Santiago de Chile, Chile. 23 al 27 de abril de 2014.  Ponencia “Gestores culturales municipales en Jalisco: perfiles, competencias laborales y estrategias formativas”.</w:t>
      </w:r>
    </w:p>
    <w:p w14:paraId="6ECC1AA2" w14:textId="77777777" w:rsidR="000A0F11" w:rsidRDefault="00EE08BA">
      <w:pPr>
        <w:numPr>
          <w:ilvl w:val="0"/>
          <w:numId w:val="9"/>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XVI RIFREM. Colegio de la Frontera Norte. Tijuana, Baja California. 15 al 17 de mayo de 2013.  Ponencia “religiosidad popular-cultura, política y etnicidad: la institucionalización de la zona nahua occidente”.</w:t>
      </w:r>
    </w:p>
    <w:p w14:paraId="2726ABB8" w14:textId="77777777" w:rsidR="000A0F11" w:rsidRDefault="00EE08BA">
      <w:pPr>
        <w:numPr>
          <w:ilvl w:val="0"/>
          <w:numId w:val="6"/>
        </w:numPr>
        <w:spacing w:after="0" w:line="360" w:lineRule="auto"/>
        <w:ind w:left="720"/>
        <w:jc w:val="both"/>
        <w:rPr>
          <w:sz w:val="24"/>
          <w:szCs w:val="24"/>
        </w:rPr>
      </w:pPr>
      <w:r>
        <w:rPr>
          <w:rFonts w:ascii="Arial" w:eastAsia="Arial" w:hAnsi="Arial" w:cs="Arial"/>
          <w:sz w:val="24"/>
          <w:szCs w:val="24"/>
        </w:rPr>
        <w:t xml:space="preserve">II Congreso Nacional de Patrimonio Cultural Inmaterial y Turismo. Laboratorio </w:t>
      </w:r>
      <w:proofErr w:type="spellStart"/>
      <w:r>
        <w:rPr>
          <w:rFonts w:ascii="Arial" w:eastAsia="Arial" w:hAnsi="Arial" w:cs="Arial"/>
          <w:sz w:val="24"/>
          <w:szCs w:val="24"/>
        </w:rPr>
        <w:t>Eskolé</w:t>
      </w:r>
      <w:proofErr w:type="spellEnd"/>
      <w:r>
        <w:rPr>
          <w:rFonts w:ascii="Arial" w:eastAsia="Arial" w:hAnsi="Arial" w:cs="Arial"/>
          <w:sz w:val="24"/>
          <w:szCs w:val="24"/>
        </w:rPr>
        <w:t xml:space="preserve"> – CECA Jalisco. Guadalajara, Jalisco. 09 noviembre 2012.</w:t>
      </w:r>
    </w:p>
    <w:p w14:paraId="119676DB" w14:textId="77777777" w:rsidR="000A0F11" w:rsidRDefault="00EE08BA">
      <w:pPr>
        <w:numPr>
          <w:ilvl w:val="0"/>
          <w:numId w:val="6"/>
        </w:numPr>
        <w:spacing w:after="0" w:line="360" w:lineRule="auto"/>
        <w:ind w:left="720"/>
        <w:jc w:val="both"/>
        <w:rPr>
          <w:sz w:val="24"/>
          <w:szCs w:val="24"/>
        </w:rPr>
      </w:pPr>
      <w:r>
        <w:rPr>
          <w:rFonts w:ascii="Arial" w:eastAsia="Arial" w:hAnsi="Arial" w:cs="Arial"/>
          <w:sz w:val="24"/>
          <w:szCs w:val="24"/>
        </w:rPr>
        <w:t>VII Foro Colima. Secretaría de Cultura de Colima. 25 al 27 de julio de 2012</w:t>
      </w:r>
    </w:p>
    <w:p w14:paraId="545A6E33" w14:textId="77777777" w:rsidR="000A0F11" w:rsidRDefault="00EE08BA">
      <w:pPr>
        <w:numPr>
          <w:ilvl w:val="0"/>
          <w:numId w:val="6"/>
        </w:numPr>
        <w:spacing w:after="0" w:line="360" w:lineRule="auto"/>
        <w:ind w:left="720"/>
        <w:jc w:val="both"/>
        <w:rPr>
          <w:sz w:val="24"/>
          <w:szCs w:val="24"/>
        </w:rPr>
      </w:pPr>
      <w:r>
        <w:rPr>
          <w:rFonts w:ascii="Arial" w:eastAsia="Arial" w:hAnsi="Arial" w:cs="Arial"/>
          <w:sz w:val="24"/>
          <w:szCs w:val="24"/>
        </w:rPr>
        <w:t>Consulta Pública de Artes Populares. CECA Jalisco. Guadalajara, Jalisco. 08 de mayo de 2012.</w:t>
      </w:r>
    </w:p>
    <w:p w14:paraId="2C426EAC" w14:textId="77777777" w:rsidR="000A0F11" w:rsidRDefault="00EE08BA">
      <w:pPr>
        <w:numPr>
          <w:ilvl w:val="0"/>
          <w:numId w:val="6"/>
        </w:numPr>
        <w:spacing w:after="0" w:line="360" w:lineRule="auto"/>
        <w:ind w:left="720"/>
        <w:jc w:val="both"/>
        <w:rPr>
          <w:sz w:val="24"/>
          <w:szCs w:val="24"/>
        </w:rPr>
      </w:pPr>
      <w:r>
        <w:rPr>
          <w:rFonts w:ascii="Arial" w:eastAsia="Arial" w:hAnsi="Arial" w:cs="Arial"/>
          <w:sz w:val="24"/>
          <w:szCs w:val="24"/>
        </w:rPr>
        <w:t xml:space="preserve">Homenaje al maestro José </w:t>
      </w:r>
      <w:proofErr w:type="spellStart"/>
      <w:r>
        <w:rPr>
          <w:rFonts w:ascii="Arial" w:eastAsia="Arial" w:hAnsi="Arial" w:cs="Arial"/>
          <w:sz w:val="24"/>
          <w:szCs w:val="24"/>
        </w:rPr>
        <w:t>Lameiras</w:t>
      </w:r>
      <w:proofErr w:type="spellEnd"/>
      <w:r>
        <w:rPr>
          <w:rFonts w:ascii="Arial" w:eastAsia="Arial" w:hAnsi="Arial" w:cs="Arial"/>
          <w:sz w:val="24"/>
          <w:szCs w:val="24"/>
        </w:rPr>
        <w:t xml:space="preserve"> Olvera (ponente). El Colegio de Michoacán A.C., Zamora, Michoacán. 13 y 14 de octubre de 2005.</w:t>
      </w:r>
    </w:p>
    <w:p w14:paraId="0B9C95A7" w14:textId="77777777" w:rsidR="000A0F11" w:rsidRDefault="00EE08BA">
      <w:pPr>
        <w:numPr>
          <w:ilvl w:val="0"/>
          <w:numId w:val="6"/>
        </w:numPr>
        <w:spacing w:after="0" w:line="360" w:lineRule="auto"/>
        <w:ind w:left="720"/>
        <w:jc w:val="both"/>
        <w:rPr>
          <w:sz w:val="24"/>
          <w:szCs w:val="24"/>
        </w:rPr>
      </w:pPr>
      <w:r>
        <w:rPr>
          <w:rFonts w:ascii="Arial" w:eastAsia="Arial" w:hAnsi="Arial" w:cs="Arial"/>
          <w:sz w:val="24"/>
          <w:szCs w:val="24"/>
        </w:rPr>
        <w:t>Tercer Encuentro de Investigadores del Fenómeno Religioso en el Centro Occidente de México (ponente). Universidad de Colima. Colima, Colima. 11 al 14 de mayo de 2000.</w:t>
      </w:r>
    </w:p>
    <w:p w14:paraId="1125E0FE" w14:textId="77777777" w:rsidR="000A0F11" w:rsidRDefault="000A0F11">
      <w:pPr>
        <w:pBdr>
          <w:top w:val="nil"/>
          <w:left w:val="nil"/>
          <w:bottom w:val="nil"/>
          <w:right w:val="nil"/>
          <w:between w:val="nil"/>
        </w:pBdr>
        <w:ind w:left="720" w:hanging="720"/>
        <w:rPr>
          <w:rFonts w:ascii="Arial" w:eastAsia="Arial" w:hAnsi="Arial" w:cs="Arial"/>
          <w:color w:val="000000"/>
          <w:sz w:val="24"/>
          <w:szCs w:val="24"/>
        </w:rPr>
      </w:pPr>
    </w:p>
    <w:p w14:paraId="5FEBCEDA" w14:textId="77777777" w:rsidR="000A0F11" w:rsidRDefault="00EE08BA">
      <w:pPr>
        <w:rPr>
          <w:rFonts w:ascii="Arial" w:eastAsia="Arial" w:hAnsi="Arial" w:cs="Arial"/>
          <w:sz w:val="24"/>
          <w:szCs w:val="24"/>
        </w:rPr>
      </w:pPr>
      <w:r>
        <w:br w:type="page"/>
      </w:r>
    </w:p>
    <w:p w14:paraId="7F12C5DC" w14:textId="3FBECE57" w:rsidR="000A0F11" w:rsidRDefault="00EE08BA">
      <w:pPr>
        <w:spacing w:before="90" w:after="143" w:line="240" w:lineRule="auto"/>
        <w:rPr>
          <w:rFonts w:ascii="Arial" w:eastAsia="Arial" w:hAnsi="Arial" w:cs="Arial"/>
          <w:b/>
          <w:sz w:val="28"/>
          <w:szCs w:val="28"/>
        </w:rPr>
      </w:pPr>
      <w:r>
        <w:rPr>
          <w:rFonts w:ascii="Arial" w:eastAsia="Arial" w:hAnsi="Arial" w:cs="Arial"/>
          <w:b/>
          <w:sz w:val="28"/>
          <w:szCs w:val="28"/>
        </w:rPr>
        <w:lastRenderedPageBreak/>
        <w:t xml:space="preserve">Coordinación de Eventos Académicos Especializados </w:t>
      </w:r>
    </w:p>
    <w:p w14:paraId="0E3D933E" w14:textId="77777777" w:rsidR="000A0F11" w:rsidRDefault="00EE08BA">
      <w:pPr>
        <w:numPr>
          <w:ilvl w:val="0"/>
          <w:numId w:val="4"/>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Integrante del Comité Organizador del 3er. Encuentro Nacional de Gestión Cultural, llevado a cabo del 23 al 26 de octubre de 2018. UADY. Mérida, Yucatán.</w:t>
      </w:r>
    </w:p>
    <w:p w14:paraId="6B4670FC" w14:textId="77777777" w:rsidR="000A0F11" w:rsidRDefault="00EE08BA">
      <w:pPr>
        <w:numPr>
          <w:ilvl w:val="0"/>
          <w:numId w:val="4"/>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Organizador del Coloquio “Proyectos de Investigación”, llevado a cabo del 6 al 8 de junio de 2016. Ingeniería en Energía de la Universidad de la Ciénega del Estado de Michoacán de Ocampo. Sahuayo, Michoacán.</w:t>
      </w:r>
    </w:p>
    <w:p w14:paraId="08696DFC" w14:textId="77777777" w:rsidR="000A0F11" w:rsidRDefault="00EE08BA">
      <w:pPr>
        <w:numPr>
          <w:ilvl w:val="0"/>
          <w:numId w:val="4"/>
        </w:numPr>
        <w:pBdr>
          <w:top w:val="nil"/>
          <w:left w:val="nil"/>
          <w:bottom w:val="nil"/>
          <w:right w:val="nil"/>
          <w:between w:val="nil"/>
        </w:pBdr>
        <w:spacing w:line="360" w:lineRule="auto"/>
        <w:jc w:val="both"/>
        <w:rPr>
          <w:color w:val="000000"/>
          <w:sz w:val="24"/>
          <w:szCs w:val="24"/>
        </w:rPr>
      </w:pPr>
      <w:r>
        <w:rPr>
          <w:rFonts w:ascii="Arial" w:eastAsia="Arial" w:hAnsi="Arial" w:cs="Arial"/>
          <w:color w:val="000000"/>
          <w:sz w:val="24"/>
          <w:szCs w:val="24"/>
        </w:rPr>
        <w:t>Integrante del Comité Organizador del 3er. Encuentro Regional de Investigadores del Fenómeno Religioso en el Centro Occidente de México, llevado a cabo del 11 al 13 de mayo de 2000. CUIS – Universidad de Colima. Colima, Colima.</w:t>
      </w:r>
    </w:p>
    <w:p w14:paraId="4FAD0887" w14:textId="77777777" w:rsidR="000A0F11" w:rsidRDefault="000A0F11">
      <w:pPr>
        <w:rPr>
          <w:rFonts w:ascii="Arial" w:eastAsia="Arial" w:hAnsi="Arial" w:cs="Arial"/>
          <w:b/>
          <w:sz w:val="28"/>
          <w:szCs w:val="28"/>
        </w:rPr>
      </w:pPr>
    </w:p>
    <w:p w14:paraId="17C16963" w14:textId="77777777" w:rsidR="000A0F11" w:rsidRDefault="000A0F11">
      <w:pPr>
        <w:rPr>
          <w:rFonts w:ascii="Arial" w:eastAsia="Arial" w:hAnsi="Arial" w:cs="Arial"/>
          <w:b/>
          <w:sz w:val="28"/>
          <w:szCs w:val="28"/>
        </w:rPr>
      </w:pPr>
    </w:p>
    <w:p w14:paraId="11FAD6CC" w14:textId="2C835DC2" w:rsidR="000A0F11" w:rsidRDefault="00EE08BA">
      <w:pPr>
        <w:spacing w:before="90" w:after="143" w:line="240" w:lineRule="auto"/>
        <w:rPr>
          <w:rFonts w:ascii="Arial" w:eastAsia="Arial" w:hAnsi="Arial" w:cs="Arial"/>
          <w:b/>
          <w:sz w:val="28"/>
          <w:szCs w:val="28"/>
        </w:rPr>
      </w:pPr>
      <w:r>
        <w:rPr>
          <w:rFonts w:ascii="Arial" w:eastAsia="Arial" w:hAnsi="Arial" w:cs="Arial"/>
          <w:b/>
          <w:sz w:val="28"/>
          <w:szCs w:val="28"/>
        </w:rPr>
        <w:t xml:space="preserve">Miembro de </w:t>
      </w:r>
      <w:r w:rsidR="00810C23">
        <w:rPr>
          <w:rFonts w:ascii="Arial" w:eastAsia="Arial" w:hAnsi="Arial" w:cs="Arial"/>
          <w:b/>
          <w:sz w:val="28"/>
          <w:szCs w:val="28"/>
        </w:rPr>
        <w:t>grupos o redes a</w:t>
      </w:r>
      <w:r>
        <w:rPr>
          <w:rFonts w:ascii="Arial" w:eastAsia="Arial" w:hAnsi="Arial" w:cs="Arial"/>
          <w:b/>
          <w:sz w:val="28"/>
          <w:szCs w:val="28"/>
        </w:rPr>
        <w:t>cadémic</w:t>
      </w:r>
      <w:r w:rsidR="00810C23">
        <w:rPr>
          <w:rFonts w:ascii="Arial" w:eastAsia="Arial" w:hAnsi="Arial" w:cs="Arial"/>
          <w:b/>
          <w:sz w:val="28"/>
          <w:szCs w:val="28"/>
        </w:rPr>
        <w:t>as</w:t>
      </w:r>
    </w:p>
    <w:p w14:paraId="6142B77D" w14:textId="2CEAB8D1" w:rsidR="000A0F11" w:rsidRPr="00810C23" w:rsidRDefault="00EE08BA">
      <w:pPr>
        <w:numPr>
          <w:ilvl w:val="0"/>
          <w:numId w:val="22"/>
        </w:numPr>
        <w:pBdr>
          <w:top w:val="nil"/>
          <w:left w:val="nil"/>
          <w:bottom w:val="nil"/>
          <w:right w:val="nil"/>
          <w:between w:val="nil"/>
        </w:pBdr>
        <w:spacing w:line="360" w:lineRule="auto"/>
        <w:jc w:val="both"/>
        <w:rPr>
          <w:color w:val="000000"/>
          <w:sz w:val="24"/>
          <w:szCs w:val="24"/>
        </w:rPr>
      </w:pPr>
      <w:r>
        <w:rPr>
          <w:rFonts w:ascii="Arial" w:eastAsia="Arial" w:hAnsi="Arial" w:cs="Arial"/>
          <w:color w:val="000000"/>
          <w:sz w:val="24"/>
          <w:szCs w:val="24"/>
        </w:rPr>
        <w:t>Miembro del Cuerpo Académico en Consolidación UDG-CA-720 GESTIÓN DE LA CULTURA EN AMBIENTES VIRTUALES. 2015 a la fecha.</w:t>
      </w:r>
    </w:p>
    <w:p w14:paraId="02C80434" w14:textId="1CFB22F9" w:rsidR="00810C23" w:rsidRPr="00810C23" w:rsidRDefault="00810C23" w:rsidP="00810C23">
      <w:pPr>
        <w:numPr>
          <w:ilvl w:val="0"/>
          <w:numId w:val="22"/>
        </w:numPr>
        <w:pBdr>
          <w:top w:val="nil"/>
          <w:left w:val="nil"/>
          <w:bottom w:val="nil"/>
          <w:right w:val="nil"/>
          <w:between w:val="nil"/>
        </w:pBdr>
        <w:spacing w:line="360" w:lineRule="auto"/>
        <w:jc w:val="both"/>
        <w:rPr>
          <w:color w:val="000000"/>
          <w:sz w:val="24"/>
          <w:szCs w:val="24"/>
        </w:rPr>
      </w:pPr>
      <w:r>
        <w:rPr>
          <w:rFonts w:ascii="Arial" w:eastAsia="Arial" w:hAnsi="Arial" w:cs="Arial"/>
          <w:color w:val="000000"/>
          <w:sz w:val="24"/>
          <w:szCs w:val="24"/>
        </w:rPr>
        <w:t>Miembro de la Red Universitaria de Gestión Cultural México (</w:t>
      </w:r>
      <w:proofErr w:type="spellStart"/>
      <w:r>
        <w:rPr>
          <w:rFonts w:ascii="Arial" w:eastAsia="Arial" w:hAnsi="Arial" w:cs="Arial"/>
          <w:color w:val="000000"/>
          <w:sz w:val="24"/>
          <w:szCs w:val="24"/>
        </w:rPr>
        <w:t>RUGMx</w:t>
      </w:r>
      <w:proofErr w:type="spellEnd"/>
      <w:r>
        <w:rPr>
          <w:rFonts w:ascii="Arial" w:eastAsia="Arial" w:hAnsi="Arial" w:cs="Arial"/>
          <w:color w:val="000000"/>
          <w:sz w:val="24"/>
          <w:szCs w:val="24"/>
        </w:rPr>
        <w:t>). Conformada por 8 universidades públicas de México (Universidad de Guadalajara, Universidad Veracruzana, Universidad Autónoma de la Ciudad de México, Universidad Autónoma Benito Juárez de Oaxaca, Universidad de la Ciénega del estado de Michoacán de Ocampo, ITESO, Instituto Tecnológico de Sonora, Universidad Juárez Autónoma de Tabasco). 2019 a la fecha.</w:t>
      </w:r>
    </w:p>
    <w:p w14:paraId="4E55DE96" w14:textId="7C7A7FB2" w:rsidR="00810C23" w:rsidRPr="00810C23" w:rsidRDefault="00810C23" w:rsidP="00810C23">
      <w:pPr>
        <w:numPr>
          <w:ilvl w:val="0"/>
          <w:numId w:val="22"/>
        </w:numPr>
        <w:pBdr>
          <w:top w:val="nil"/>
          <w:left w:val="nil"/>
          <w:bottom w:val="nil"/>
          <w:right w:val="nil"/>
          <w:between w:val="nil"/>
        </w:pBdr>
        <w:spacing w:line="360" w:lineRule="auto"/>
        <w:jc w:val="both"/>
        <w:rPr>
          <w:color w:val="000000"/>
          <w:sz w:val="24"/>
          <w:szCs w:val="24"/>
        </w:rPr>
      </w:pPr>
      <w:r>
        <w:rPr>
          <w:rFonts w:ascii="Arial" w:eastAsia="Arial" w:hAnsi="Arial" w:cs="Arial"/>
          <w:color w:val="000000"/>
          <w:sz w:val="24"/>
          <w:szCs w:val="24"/>
        </w:rPr>
        <w:t>Miembro de la Red Latinoamérica de Gestión Cultural, integrada por académicos y gestores culturales de México, Argentina, Colombia, Chile, Ecuador, Bolivia, Brasil. 2014 a la fecha.</w:t>
      </w:r>
    </w:p>
    <w:p w14:paraId="43C0E26C" w14:textId="77777777" w:rsidR="00810C23" w:rsidRDefault="00810C23" w:rsidP="00810C23">
      <w:pPr>
        <w:pBdr>
          <w:top w:val="nil"/>
          <w:left w:val="nil"/>
          <w:bottom w:val="nil"/>
          <w:right w:val="nil"/>
          <w:between w:val="nil"/>
        </w:pBdr>
        <w:spacing w:line="360" w:lineRule="auto"/>
        <w:ind w:left="360"/>
        <w:jc w:val="both"/>
        <w:rPr>
          <w:color w:val="000000"/>
          <w:sz w:val="24"/>
          <w:szCs w:val="24"/>
        </w:rPr>
      </w:pPr>
    </w:p>
    <w:p w14:paraId="57862707" w14:textId="77777777" w:rsidR="000A0F11" w:rsidRDefault="000A0F11">
      <w:pPr>
        <w:rPr>
          <w:rFonts w:ascii="Arial" w:eastAsia="Arial" w:hAnsi="Arial" w:cs="Arial"/>
          <w:sz w:val="24"/>
          <w:szCs w:val="24"/>
        </w:rPr>
      </w:pPr>
    </w:p>
    <w:p w14:paraId="5094119B" w14:textId="77777777" w:rsidR="000A0F11" w:rsidRDefault="000A0F11">
      <w:pPr>
        <w:rPr>
          <w:rFonts w:ascii="Arial" w:eastAsia="Arial" w:hAnsi="Arial" w:cs="Arial"/>
          <w:sz w:val="24"/>
          <w:szCs w:val="24"/>
        </w:rPr>
      </w:pPr>
    </w:p>
    <w:p w14:paraId="0E8805BF" w14:textId="30102016" w:rsidR="000A0F11" w:rsidRPr="00A51A32" w:rsidRDefault="000A0F11">
      <w:pPr>
        <w:rPr>
          <w:rFonts w:ascii="Arial" w:eastAsia="Arial" w:hAnsi="Arial" w:cs="Arial"/>
          <w:b/>
          <w:sz w:val="32"/>
          <w:szCs w:val="32"/>
        </w:rPr>
      </w:pPr>
    </w:p>
    <w:sectPr w:rsidR="000A0F11" w:rsidRPr="00A51A32">
      <w:footerReference w:type="default" r:id="rId9"/>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A6672" w14:textId="77777777" w:rsidR="00EB6FF8" w:rsidRDefault="00EB6FF8">
      <w:pPr>
        <w:spacing w:after="0" w:line="240" w:lineRule="auto"/>
      </w:pPr>
      <w:r>
        <w:separator/>
      </w:r>
    </w:p>
  </w:endnote>
  <w:endnote w:type="continuationSeparator" w:id="0">
    <w:p w14:paraId="005B074B" w14:textId="77777777" w:rsidR="00EB6FF8" w:rsidRDefault="00EB6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5B10F" w14:textId="77777777" w:rsidR="000A0F11" w:rsidRDefault="00EE08BA">
    <w:pPr>
      <w:pBdr>
        <w:top w:val="nil"/>
        <w:left w:val="nil"/>
        <w:bottom w:val="nil"/>
        <w:right w:val="nil"/>
        <w:between w:val="nil"/>
      </w:pBdr>
      <w:tabs>
        <w:tab w:val="center" w:pos="4419"/>
        <w:tab w:val="right" w:pos="8838"/>
      </w:tabs>
      <w:spacing w:after="0" w:line="240" w:lineRule="auto"/>
      <w:jc w:val="center"/>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146DF5">
      <w:rPr>
        <w:b/>
        <w:noProof/>
        <w:color w:val="000000"/>
        <w:sz w:val="24"/>
        <w:szCs w:val="24"/>
      </w:rPr>
      <w:t>2</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146DF5">
      <w:rPr>
        <w:b/>
        <w:noProof/>
        <w:color w:val="000000"/>
        <w:sz w:val="24"/>
        <w:szCs w:val="24"/>
      </w:rPr>
      <w:t>8</w:t>
    </w:r>
    <w:r>
      <w:rPr>
        <w:b/>
        <w:color w:val="000000"/>
        <w:sz w:val="24"/>
        <w:szCs w:val="24"/>
      </w:rPr>
      <w:fldChar w:fldCharType="end"/>
    </w:r>
  </w:p>
  <w:p w14:paraId="2EE6514F" w14:textId="77777777" w:rsidR="000A0F11" w:rsidRDefault="000A0F11">
    <w:pPr>
      <w:tabs>
        <w:tab w:val="center" w:pos="4419"/>
        <w:tab w:val="right" w:pos="8838"/>
      </w:tabs>
      <w:spacing w:after="0" w:line="360" w:lineRule="auto"/>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DED00" w14:textId="77777777" w:rsidR="00EB6FF8" w:rsidRDefault="00EB6FF8">
      <w:pPr>
        <w:spacing w:after="0" w:line="240" w:lineRule="auto"/>
      </w:pPr>
      <w:r>
        <w:separator/>
      </w:r>
    </w:p>
  </w:footnote>
  <w:footnote w:type="continuationSeparator" w:id="0">
    <w:p w14:paraId="25C4FB05" w14:textId="77777777" w:rsidR="00EB6FF8" w:rsidRDefault="00EB6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06E4D"/>
    <w:multiLevelType w:val="multilevel"/>
    <w:tmpl w:val="8B92D0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404AD7"/>
    <w:multiLevelType w:val="multilevel"/>
    <w:tmpl w:val="C9F094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4D1A5B"/>
    <w:multiLevelType w:val="multilevel"/>
    <w:tmpl w:val="89946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BE711B"/>
    <w:multiLevelType w:val="multilevel"/>
    <w:tmpl w:val="D26AD8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87E413F"/>
    <w:multiLevelType w:val="multilevel"/>
    <w:tmpl w:val="8320F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BE22C8"/>
    <w:multiLevelType w:val="multilevel"/>
    <w:tmpl w:val="F50EC14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29BD7C16"/>
    <w:multiLevelType w:val="multilevel"/>
    <w:tmpl w:val="79FADE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BD65CCA"/>
    <w:multiLevelType w:val="multilevel"/>
    <w:tmpl w:val="1B54C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F504841"/>
    <w:multiLevelType w:val="multilevel"/>
    <w:tmpl w:val="464AF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38106FF"/>
    <w:multiLevelType w:val="multilevel"/>
    <w:tmpl w:val="42342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6FA3480"/>
    <w:multiLevelType w:val="multilevel"/>
    <w:tmpl w:val="B582D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BAB223A"/>
    <w:multiLevelType w:val="multilevel"/>
    <w:tmpl w:val="9AA071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D9D52FD"/>
    <w:multiLevelType w:val="multilevel"/>
    <w:tmpl w:val="0D3867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6011E3A"/>
    <w:multiLevelType w:val="multilevel"/>
    <w:tmpl w:val="ABECEA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6BD66B4"/>
    <w:multiLevelType w:val="multilevel"/>
    <w:tmpl w:val="C9207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96E2943"/>
    <w:multiLevelType w:val="multilevel"/>
    <w:tmpl w:val="3CC602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A780377"/>
    <w:multiLevelType w:val="multilevel"/>
    <w:tmpl w:val="3FD89B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E80117E"/>
    <w:multiLevelType w:val="multilevel"/>
    <w:tmpl w:val="A4166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1681381"/>
    <w:multiLevelType w:val="multilevel"/>
    <w:tmpl w:val="F32446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C20696B"/>
    <w:multiLevelType w:val="hybridMultilevel"/>
    <w:tmpl w:val="D6D42E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DBF1973"/>
    <w:multiLevelType w:val="hybridMultilevel"/>
    <w:tmpl w:val="CAE440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DE3617C"/>
    <w:multiLevelType w:val="multilevel"/>
    <w:tmpl w:val="5FB4D88E"/>
    <w:lvl w:ilvl="0">
      <w:start w:val="3"/>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75A05247"/>
    <w:multiLevelType w:val="multilevel"/>
    <w:tmpl w:val="4D8C58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B111A2A"/>
    <w:multiLevelType w:val="multilevel"/>
    <w:tmpl w:val="C570D3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0"/>
  </w:num>
  <w:num w:numId="3">
    <w:abstractNumId w:val="0"/>
  </w:num>
  <w:num w:numId="4">
    <w:abstractNumId w:val="2"/>
  </w:num>
  <w:num w:numId="5">
    <w:abstractNumId w:val="23"/>
  </w:num>
  <w:num w:numId="6">
    <w:abstractNumId w:val="21"/>
  </w:num>
  <w:num w:numId="7">
    <w:abstractNumId w:val="6"/>
  </w:num>
  <w:num w:numId="8">
    <w:abstractNumId w:val="17"/>
  </w:num>
  <w:num w:numId="9">
    <w:abstractNumId w:val="15"/>
  </w:num>
  <w:num w:numId="10">
    <w:abstractNumId w:val="11"/>
  </w:num>
  <w:num w:numId="11">
    <w:abstractNumId w:val="9"/>
  </w:num>
  <w:num w:numId="12">
    <w:abstractNumId w:val="12"/>
  </w:num>
  <w:num w:numId="13">
    <w:abstractNumId w:val="1"/>
  </w:num>
  <w:num w:numId="14">
    <w:abstractNumId w:val="14"/>
  </w:num>
  <w:num w:numId="15">
    <w:abstractNumId w:val="5"/>
  </w:num>
  <w:num w:numId="16">
    <w:abstractNumId w:val="8"/>
  </w:num>
  <w:num w:numId="17">
    <w:abstractNumId w:val="16"/>
  </w:num>
  <w:num w:numId="18">
    <w:abstractNumId w:val="3"/>
  </w:num>
  <w:num w:numId="19">
    <w:abstractNumId w:val="22"/>
  </w:num>
  <w:num w:numId="20">
    <w:abstractNumId w:val="13"/>
  </w:num>
  <w:num w:numId="21">
    <w:abstractNumId w:val="18"/>
  </w:num>
  <w:num w:numId="22">
    <w:abstractNumId w:val="7"/>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F11"/>
    <w:rsid w:val="000A0F11"/>
    <w:rsid w:val="000C4851"/>
    <w:rsid w:val="00146DF5"/>
    <w:rsid w:val="001E0672"/>
    <w:rsid w:val="005177E4"/>
    <w:rsid w:val="005A10F4"/>
    <w:rsid w:val="0074441B"/>
    <w:rsid w:val="007F11D1"/>
    <w:rsid w:val="00810C23"/>
    <w:rsid w:val="0088064A"/>
    <w:rsid w:val="009D4F60"/>
    <w:rsid w:val="00A51A32"/>
    <w:rsid w:val="00C467F1"/>
    <w:rsid w:val="00CC2386"/>
    <w:rsid w:val="00D448FA"/>
    <w:rsid w:val="00EA2C22"/>
    <w:rsid w:val="00EB6FF8"/>
    <w:rsid w:val="00EE08BA"/>
    <w:rsid w:val="00FC0E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A07CB"/>
  <w15:docId w15:val="{52917255-7FD4-4751-8AE7-23B8D235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spacing w:after="0" w:line="240" w:lineRule="auto"/>
      <w:jc w:val="both"/>
      <w:outlineLvl w:val="0"/>
    </w:pPr>
    <w:rPr>
      <w:rFonts w:ascii="Arial" w:eastAsia="Arial" w:hAnsi="Arial" w:cs="Arial"/>
      <w:sz w:val="24"/>
      <w:szCs w:val="24"/>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spacing w:after="0" w:line="360" w:lineRule="auto"/>
      <w:jc w:val="both"/>
      <w:outlineLvl w:val="2"/>
    </w:pPr>
    <w:rPr>
      <w:rFonts w:ascii="Arial" w:eastAsia="Arial" w:hAnsi="Arial" w:cs="Arial"/>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spacing w:after="0" w:line="360" w:lineRule="auto"/>
      <w:jc w:val="both"/>
      <w:outlineLvl w:val="4"/>
    </w:pPr>
    <w:rPr>
      <w:rFonts w:ascii="Arial" w:eastAsia="Arial" w:hAnsi="Arial" w:cs="Arial"/>
      <w:b/>
      <w:sz w:val="24"/>
      <w:szCs w:val="24"/>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15" w:type="dxa"/>
        <w:right w:w="115" w:type="dxa"/>
      </w:tblCellMar>
    </w:tblPr>
  </w:style>
  <w:style w:type="paragraph" w:customStyle="1" w:styleId="Default">
    <w:name w:val="Default"/>
    <w:rsid w:val="005177E4"/>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5177E4"/>
    <w:pPr>
      <w:ind w:left="720"/>
      <w:contextualSpacing/>
    </w:pPr>
  </w:style>
  <w:style w:type="character" w:styleId="Hipervnculo">
    <w:name w:val="Hyperlink"/>
    <w:basedOn w:val="Fuentedeprrafopredeter"/>
    <w:uiPriority w:val="99"/>
    <w:unhideWhenUsed/>
    <w:rsid w:val="000C4851"/>
    <w:rPr>
      <w:color w:val="0000FF" w:themeColor="hyperlink"/>
      <w:u w:val="single"/>
    </w:rPr>
  </w:style>
  <w:style w:type="character" w:styleId="Mencinsinresolver">
    <w:name w:val="Unresolved Mention"/>
    <w:basedOn w:val="Fuentedeprrafopredeter"/>
    <w:uiPriority w:val="99"/>
    <w:semiHidden/>
    <w:unhideWhenUsed/>
    <w:rsid w:val="000C4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luis.hernandez@suv.udg.mx"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12</Pages>
  <Words>3123</Words>
  <Characters>17180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Hernandez Valencia, Luis Gabriel</dc:creator>
  <cp:lastModifiedBy>HERNANDEZ VALENCIA, LUIS GABRIEL</cp:lastModifiedBy>
  <cp:revision>11</cp:revision>
  <dcterms:created xsi:type="dcterms:W3CDTF">2020-06-09T21:01:00Z</dcterms:created>
  <dcterms:modified xsi:type="dcterms:W3CDTF">2020-06-09T22:20:00Z</dcterms:modified>
</cp:coreProperties>
</file>